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E4" w:rsidRPr="003D4B67" w:rsidRDefault="00271CE4" w:rsidP="00271CE4">
      <w:pPr>
        <w:adjustRightInd w:val="0"/>
        <w:snapToGrid w:val="0"/>
        <w:spacing w:after="0" w:line="360" w:lineRule="auto"/>
        <w:jc w:val="center"/>
        <w:rPr>
          <w:rFonts w:ascii="Times New Roman" w:hAnsi="Times New Roman" w:cs="Times New Roman"/>
          <w:b/>
          <w:sz w:val="27"/>
          <w:szCs w:val="27"/>
        </w:rPr>
      </w:pPr>
      <w:r w:rsidRPr="00557CFE">
        <w:rPr>
          <w:rFonts w:ascii="Times New Roman" w:hAnsi="Times New Roman" w:cs="Times New Roman"/>
          <w:b/>
          <w:sz w:val="27"/>
          <w:szCs w:val="27"/>
          <w:lang w:val="vi-VN"/>
        </w:rPr>
        <w:t xml:space="preserve">Phụ lục </w:t>
      </w:r>
      <w:r w:rsidR="00FC27BC">
        <w:rPr>
          <w:rFonts w:ascii="Times New Roman" w:hAnsi="Times New Roman" w:cs="Times New Roman"/>
          <w:b/>
          <w:sz w:val="27"/>
          <w:szCs w:val="27"/>
        </w:rPr>
        <w:t>3</w:t>
      </w:r>
      <w:bookmarkStart w:id="0" w:name="_GoBack"/>
      <w:bookmarkEnd w:id="0"/>
    </w:p>
    <w:p w:rsidR="00893DCA" w:rsidRDefault="00893DCA" w:rsidP="00271CE4">
      <w:pPr>
        <w:adjustRightInd w:val="0"/>
        <w:snapToGrid w:val="0"/>
        <w:spacing w:after="0" w:line="360" w:lineRule="auto"/>
        <w:jc w:val="center"/>
        <w:rPr>
          <w:rFonts w:ascii="Times New Roman" w:eastAsia="Yu Gothic" w:hAnsi="Times New Roman" w:cs="Times New Roman"/>
          <w:b/>
          <w:szCs w:val="27"/>
          <w:lang w:val="en-GB"/>
        </w:rPr>
      </w:pPr>
    </w:p>
    <w:p w:rsidR="00A907EF" w:rsidRDefault="00271CE4" w:rsidP="00271CE4">
      <w:pPr>
        <w:adjustRightInd w:val="0"/>
        <w:snapToGrid w:val="0"/>
        <w:spacing w:after="0" w:line="360" w:lineRule="auto"/>
        <w:jc w:val="center"/>
        <w:rPr>
          <w:rFonts w:ascii="Times New Roman" w:eastAsia="Yu Gothic" w:hAnsi="Times New Roman" w:cs="Times New Roman"/>
          <w:b/>
          <w:szCs w:val="27"/>
          <w:lang w:val="en-GB"/>
        </w:rPr>
      </w:pPr>
      <w:proofErr w:type="spellStart"/>
      <w:r w:rsidRPr="00CD6273">
        <w:rPr>
          <w:rFonts w:ascii="Times New Roman" w:eastAsia="Yu Gothic" w:hAnsi="Times New Roman" w:cs="Times New Roman"/>
          <w:b/>
          <w:szCs w:val="27"/>
          <w:lang w:val="en-GB"/>
        </w:rPr>
        <w:t>Tiêu</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chí</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đánh</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giá</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và</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phỏng</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vấn</w:t>
      </w:r>
      <w:proofErr w:type="spellEnd"/>
      <w:r w:rsidRPr="00CD6273">
        <w:rPr>
          <w:rFonts w:ascii="Times New Roman" w:eastAsia="Yu Gothic" w:hAnsi="Times New Roman" w:cs="Times New Roman"/>
          <w:b/>
          <w:szCs w:val="27"/>
          <w:lang w:val="en-GB"/>
        </w:rPr>
        <w:t xml:space="preserve"> </w:t>
      </w:r>
      <w:proofErr w:type="spellStart"/>
      <w:r>
        <w:rPr>
          <w:rFonts w:ascii="Times New Roman" w:eastAsia="Yu Gothic" w:hAnsi="Times New Roman" w:cs="Times New Roman"/>
          <w:b/>
          <w:szCs w:val="27"/>
          <w:lang w:val="en-GB"/>
        </w:rPr>
        <w:t>thí</w:t>
      </w:r>
      <w:proofErr w:type="spellEnd"/>
      <w:r>
        <w:rPr>
          <w:rFonts w:ascii="Times New Roman" w:eastAsia="Yu Gothic" w:hAnsi="Times New Roman" w:cs="Times New Roman"/>
          <w:b/>
          <w:szCs w:val="27"/>
          <w:lang w:val="en-GB"/>
        </w:rPr>
        <w:t xml:space="preserve"> </w:t>
      </w:r>
      <w:proofErr w:type="spellStart"/>
      <w:r>
        <w:rPr>
          <w:rFonts w:ascii="Times New Roman" w:eastAsia="Yu Gothic" w:hAnsi="Times New Roman" w:cs="Times New Roman"/>
          <w:b/>
          <w:szCs w:val="27"/>
          <w:lang w:val="en-GB"/>
        </w:rPr>
        <w:t>sinh</w:t>
      </w:r>
      <w:proofErr w:type="spellEnd"/>
      <w:r>
        <w:rPr>
          <w:rFonts w:ascii="Times New Roman" w:eastAsia="Yu Gothic" w:hAnsi="Times New Roman" w:cs="Times New Roman"/>
          <w:b/>
          <w:szCs w:val="27"/>
          <w:lang w:val="en-GB"/>
        </w:rPr>
        <w:t xml:space="preserve"> </w:t>
      </w:r>
      <w:proofErr w:type="spellStart"/>
      <w:r w:rsidR="00A907EF">
        <w:rPr>
          <w:rFonts w:ascii="Times New Roman" w:eastAsia="Yu Gothic" w:hAnsi="Times New Roman" w:cs="Times New Roman"/>
          <w:b/>
          <w:szCs w:val="27"/>
          <w:lang w:val="en-GB"/>
        </w:rPr>
        <w:t>thuộc</w:t>
      </w:r>
      <w:proofErr w:type="spellEnd"/>
      <w:r w:rsidR="00A907EF">
        <w:rPr>
          <w:rFonts w:ascii="Times New Roman" w:eastAsia="Yu Gothic" w:hAnsi="Times New Roman" w:cs="Times New Roman"/>
          <w:b/>
          <w:szCs w:val="27"/>
          <w:lang w:val="en-GB"/>
        </w:rPr>
        <w:t xml:space="preserve"> </w:t>
      </w:r>
      <w:proofErr w:type="spellStart"/>
      <w:r w:rsidR="00A907EF">
        <w:rPr>
          <w:rFonts w:ascii="Times New Roman" w:eastAsia="Yu Gothic" w:hAnsi="Times New Roman" w:cs="Times New Roman"/>
          <w:b/>
          <w:szCs w:val="27"/>
          <w:lang w:val="en-GB"/>
        </w:rPr>
        <w:t>Phương</w:t>
      </w:r>
      <w:proofErr w:type="spellEnd"/>
      <w:r w:rsidR="00A907EF">
        <w:rPr>
          <w:rFonts w:ascii="Times New Roman" w:eastAsia="Yu Gothic" w:hAnsi="Times New Roman" w:cs="Times New Roman"/>
          <w:b/>
          <w:szCs w:val="27"/>
          <w:lang w:val="en-GB"/>
        </w:rPr>
        <w:t xml:space="preserve"> </w:t>
      </w:r>
      <w:proofErr w:type="spellStart"/>
      <w:r w:rsidR="00A907EF">
        <w:rPr>
          <w:rFonts w:ascii="Times New Roman" w:eastAsia="Yu Gothic" w:hAnsi="Times New Roman" w:cs="Times New Roman"/>
          <w:b/>
          <w:szCs w:val="27"/>
          <w:lang w:val="en-GB"/>
        </w:rPr>
        <w:t>thức</w:t>
      </w:r>
      <w:proofErr w:type="spellEnd"/>
      <w:r w:rsidR="00A907EF">
        <w:rPr>
          <w:rFonts w:ascii="Times New Roman" w:eastAsia="Yu Gothic" w:hAnsi="Times New Roman" w:cs="Times New Roman"/>
          <w:b/>
          <w:szCs w:val="27"/>
          <w:lang w:val="en-GB"/>
        </w:rPr>
        <w:t xml:space="preserve"> </w:t>
      </w:r>
      <w:proofErr w:type="spellStart"/>
      <w:r w:rsidR="00A907EF">
        <w:rPr>
          <w:rFonts w:ascii="Times New Roman" w:eastAsia="Yu Gothic" w:hAnsi="Times New Roman" w:cs="Times New Roman"/>
          <w:b/>
          <w:szCs w:val="27"/>
          <w:lang w:val="en-GB"/>
        </w:rPr>
        <w:t>xét</w:t>
      </w:r>
      <w:proofErr w:type="spellEnd"/>
      <w:r w:rsidR="00A907EF">
        <w:rPr>
          <w:rFonts w:ascii="Times New Roman" w:eastAsia="Yu Gothic" w:hAnsi="Times New Roman" w:cs="Times New Roman"/>
          <w:b/>
          <w:szCs w:val="27"/>
          <w:lang w:val="en-GB"/>
        </w:rPr>
        <w:t xml:space="preserve"> </w:t>
      </w:r>
      <w:proofErr w:type="spellStart"/>
      <w:r w:rsidR="00A907EF">
        <w:rPr>
          <w:rFonts w:ascii="Times New Roman" w:eastAsia="Yu Gothic" w:hAnsi="Times New Roman" w:cs="Times New Roman"/>
          <w:b/>
          <w:szCs w:val="27"/>
          <w:lang w:val="en-GB"/>
        </w:rPr>
        <w:t>tuyển</w:t>
      </w:r>
      <w:proofErr w:type="spellEnd"/>
      <w:r w:rsidR="00A907EF">
        <w:rPr>
          <w:rFonts w:ascii="Times New Roman" w:eastAsia="Yu Gothic" w:hAnsi="Times New Roman" w:cs="Times New Roman"/>
          <w:b/>
          <w:szCs w:val="27"/>
          <w:lang w:val="en-GB"/>
        </w:rPr>
        <w:t xml:space="preserve"> 1</w:t>
      </w:r>
    </w:p>
    <w:p w:rsidR="00271CE4" w:rsidRPr="00CD6273" w:rsidRDefault="00A907EF" w:rsidP="00271CE4">
      <w:pPr>
        <w:adjustRightInd w:val="0"/>
        <w:snapToGrid w:val="0"/>
        <w:spacing w:after="0" w:line="360" w:lineRule="auto"/>
        <w:jc w:val="center"/>
        <w:rPr>
          <w:rFonts w:ascii="Times New Roman" w:eastAsia="Yu Gothic" w:hAnsi="Times New Roman" w:cs="Times New Roman"/>
          <w:b/>
          <w:szCs w:val="27"/>
          <w:lang w:val="en-GB"/>
        </w:rPr>
      </w:pPr>
      <w:r>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vận</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động</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viên</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cấp</w:t>
      </w:r>
      <w:proofErr w:type="spellEnd"/>
      <w:r w:rsidR="00271CE4">
        <w:rPr>
          <w:rFonts w:ascii="Times New Roman" w:eastAsia="Yu Gothic" w:hAnsi="Times New Roman" w:cs="Times New Roman"/>
          <w:b/>
          <w:szCs w:val="27"/>
          <w:lang w:val="en-GB"/>
        </w:rPr>
        <w:t xml:space="preserve"> 1, </w:t>
      </w:r>
      <w:proofErr w:type="spellStart"/>
      <w:r w:rsidR="00271CE4">
        <w:rPr>
          <w:rFonts w:ascii="Times New Roman" w:eastAsia="Yu Gothic" w:hAnsi="Times New Roman" w:cs="Times New Roman"/>
          <w:b/>
          <w:szCs w:val="27"/>
          <w:lang w:val="en-GB"/>
        </w:rPr>
        <w:t>kiện</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tướng</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vận</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động</w:t>
      </w:r>
      <w:proofErr w:type="spellEnd"/>
      <w:r w:rsidR="00271CE4">
        <w:rPr>
          <w:rFonts w:ascii="Times New Roman" w:eastAsia="Yu Gothic" w:hAnsi="Times New Roman" w:cs="Times New Roman"/>
          <w:b/>
          <w:szCs w:val="27"/>
          <w:lang w:val="en-GB"/>
        </w:rPr>
        <w:t xml:space="preserve"> </w:t>
      </w:r>
      <w:proofErr w:type="spellStart"/>
      <w:r w:rsidR="00271CE4">
        <w:rPr>
          <w:rFonts w:ascii="Times New Roman" w:eastAsia="Yu Gothic" w:hAnsi="Times New Roman" w:cs="Times New Roman"/>
          <w:b/>
          <w:szCs w:val="27"/>
          <w:lang w:val="en-GB"/>
        </w:rPr>
        <w:t>viên</w:t>
      </w:r>
      <w:proofErr w:type="spellEnd"/>
      <w:r>
        <w:rPr>
          <w:rFonts w:ascii="Times New Roman" w:eastAsia="Yu Gothic" w:hAnsi="Times New Roman" w:cs="Times New Roman"/>
          <w:b/>
          <w:szCs w:val="27"/>
          <w:lang w:val="en-GB"/>
        </w:rPr>
        <w:t>)</w:t>
      </w:r>
    </w:p>
    <w:p w:rsidR="00271CE4" w:rsidRDefault="00271CE4" w:rsidP="00271CE4">
      <w:pPr>
        <w:spacing w:after="0" w:line="300" w:lineRule="auto"/>
        <w:jc w:val="both"/>
        <w:rPr>
          <w:rFonts w:ascii="Times New Roman" w:eastAsia="Yu Gothic" w:hAnsi="Times New Roman" w:cs="Times New Roman"/>
          <w:b/>
          <w:szCs w:val="27"/>
          <w:lang w:val="en-GB"/>
        </w:rPr>
      </w:pPr>
    </w:p>
    <w:p w:rsidR="00271CE4" w:rsidRPr="00CD6273" w:rsidRDefault="00271CE4" w:rsidP="00271CE4">
      <w:pPr>
        <w:spacing w:after="0" w:line="300" w:lineRule="auto"/>
        <w:jc w:val="both"/>
        <w:rPr>
          <w:rFonts w:ascii="Times New Roman" w:eastAsia="Yu Gothic" w:hAnsi="Times New Roman" w:cs="Times New Roman"/>
          <w:b/>
          <w:szCs w:val="27"/>
          <w:lang w:val="en-GB"/>
        </w:rPr>
      </w:pPr>
      <w:r w:rsidRPr="00CD6273">
        <w:rPr>
          <w:rFonts w:ascii="Times New Roman" w:eastAsia="Yu Gothic" w:hAnsi="Times New Roman" w:cs="Times New Roman"/>
          <w:b/>
          <w:szCs w:val="27"/>
          <w:lang w:val="en-GB"/>
        </w:rPr>
        <w:t xml:space="preserve">1. </w:t>
      </w:r>
      <w:proofErr w:type="spellStart"/>
      <w:r w:rsidRPr="00CD6273">
        <w:rPr>
          <w:rFonts w:ascii="Times New Roman" w:eastAsia="Yu Gothic" w:hAnsi="Times New Roman" w:cs="Times New Roman"/>
          <w:b/>
          <w:szCs w:val="27"/>
          <w:lang w:val="en-GB"/>
        </w:rPr>
        <w:t>Thông</w:t>
      </w:r>
      <w:proofErr w:type="spellEnd"/>
      <w:r w:rsidRPr="00CD6273">
        <w:rPr>
          <w:rFonts w:ascii="Times New Roman" w:eastAsia="Yu Gothic" w:hAnsi="Times New Roman" w:cs="Times New Roman"/>
          <w:b/>
          <w:szCs w:val="27"/>
          <w:lang w:val="en-GB"/>
        </w:rPr>
        <w:t xml:space="preserve"> tin </w:t>
      </w:r>
      <w:proofErr w:type="spellStart"/>
      <w:r w:rsidRPr="00CD6273">
        <w:rPr>
          <w:rFonts w:ascii="Times New Roman" w:eastAsia="Yu Gothic" w:hAnsi="Times New Roman" w:cs="Times New Roman"/>
          <w:b/>
          <w:szCs w:val="27"/>
          <w:lang w:val="en-GB"/>
        </w:rPr>
        <w:t>chung</w:t>
      </w:r>
      <w:proofErr w:type="spellEnd"/>
    </w:p>
    <w:p w:rsidR="00271CE4" w:rsidRPr="00CD6273" w:rsidRDefault="00271CE4" w:rsidP="00271CE4">
      <w:pPr>
        <w:numPr>
          <w:ilvl w:val="0"/>
          <w:numId w:val="2"/>
        </w:numPr>
        <w:spacing w:after="0" w:line="300" w:lineRule="auto"/>
        <w:ind w:left="0" w:firstLine="709"/>
        <w:jc w:val="both"/>
        <w:rPr>
          <w:rFonts w:ascii="Times New Roman" w:eastAsia="Yu Gothic" w:hAnsi="Times New Roman" w:cs="Times New Roman"/>
          <w:szCs w:val="27"/>
          <w:lang w:val="de-DE"/>
        </w:rPr>
      </w:pPr>
      <w:r w:rsidRPr="00CD6273">
        <w:rPr>
          <w:rFonts w:ascii="Times New Roman" w:eastAsia="Yu Gothic" w:hAnsi="Times New Roman" w:cs="Times New Roman"/>
          <w:szCs w:val="27"/>
          <w:lang w:val="de-DE"/>
        </w:rPr>
        <w:t xml:space="preserve">Việc </w:t>
      </w:r>
      <w:proofErr w:type="spellStart"/>
      <w:r w:rsidRPr="00CD6273">
        <w:rPr>
          <w:rFonts w:ascii="Times New Roman" w:eastAsia="Yu Gothic" w:hAnsi="Times New Roman" w:cs="Times New Roman"/>
          <w:szCs w:val="27"/>
          <w:lang w:val="en-GB"/>
        </w:rPr>
        <w:t>đánh</w:t>
      </w:r>
      <w:proofErr w:type="spellEnd"/>
      <w:r w:rsidRPr="00CD6273">
        <w:rPr>
          <w:rFonts w:ascii="Times New Roman" w:eastAsia="Yu Gothic" w:hAnsi="Times New Roman" w:cs="Times New Roman"/>
          <w:szCs w:val="27"/>
          <w:lang w:val="de-DE"/>
        </w:rPr>
        <w:t xml:space="preserve"> giá thí sinh được thực hiện bởi các thành viên của Tiểu ban </w:t>
      </w:r>
      <w:r>
        <w:rPr>
          <w:rFonts w:ascii="Times New Roman" w:eastAsia="Yu Gothic" w:hAnsi="Times New Roman" w:cs="Times New Roman"/>
          <w:szCs w:val="27"/>
          <w:lang w:val="de-DE"/>
        </w:rPr>
        <w:t xml:space="preserve">đánh giá hồ sơ và </w:t>
      </w:r>
      <w:r w:rsidRPr="00CD6273">
        <w:rPr>
          <w:rFonts w:ascii="Times New Roman" w:eastAsia="Yu Gothic" w:hAnsi="Times New Roman" w:cs="Times New Roman"/>
          <w:szCs w:val="27"/>
          <w:lang w:val="de-DE"/>
        </w:rPr>
        <w:t xml:space="preserve">phỏng vấn </w:t>
      </w:r>
      <w:r>
        <w:rPr>
          <w:rFonts w:ascii="Times New Roman" w:eastAsia="Yu Gothic" w:hAnsi="Times New Roman" w:cs="Times New Roman"/>
          <w:szCs w:val="27"/>
          <w:lang w:val="de-DE"/>
        </w:rPr>
        <w:t>do Trường Đại học Kinh tế thành lập (gọi tắt là Tiểu ban)</w:t>
      </w:r>
      <w:r w:rsidRPr="00CD6273">
        <w:rPr>
          <w:rFonts w:ascii="Times New Roman" w:eastAsia="Yu Gothic" w:hAnsi="Times New Roman" w:cs="Times New Roman"/>
          <w:szCs w:val="27"/>
          <w:lang w:val="de-DE"/>
        </w:rPr>
        <w:t xml:space="preserve">. </w:t>
      </w:r>
    </w:p>
    <w:p w:rsidR="00271CE4" w:rsidRPr="00494BED" w:rsidRDefault="00271CE4" w:rsidP="00271CE4">
      <w:pPr>
        <w:numPr>
          <w:ilvl w:val="0"/>
          <w:numId w:val="2"/>
        </w:numPr>
        <w:spacing w:after="0" w:line="300" w:lineRule="auto"/>
        <w:ind w:left="0" w:firstLine="709"/>
        <w:jc w:val="both"/>
        <w:rPr>
          <w:rFonts w:ascii="Times New Roman" w:eastAsia="Yu Gothic" w:hAnsi="Times New Roman" w:cs="Times New Roman"/>
          <w:szCs w:val="27"/>
          <w:lang w:val="de-DE"/>
        </w:rPr>
      </w:pPr>
      <w:r w:rsidRPr="00494BED">
        <w:rPr>
          <w:rFonts w:ascii="Times New Roman" w:eastAsia="Yu Gothic" w:hAnsi="Times New Roman" w:cs="Times New Roman"/>
          <w:szCs w:val="27"/>
          <w:lang w:val="de-DE"/>
        </w:rPr>
        <w:t xml:space="preserve">Thông qua việc đánh giá hồ sơ và phỏng vấn trực tiếp với thí sinh, các thành viên Tiểu ban đánh giá thí sinh đăng ký xét tuyển theo các tiêu chí: </w:t>
      </w:r>
      <w:r w:rsidR="00893DCA">
        <w:rPr>
          <w:rFonts w:ascii="Times New Roman" w:eastAsia="Yu Gothic" w:hAnsi="Times New Roman" w:cs="Times New Roman"/>
          <w:szCs w:val="27"/>
          <w:lang w:val="de-DE"/>
        </w:rPr>
        <w:t xml:space="preserve">Kết quả học tập và hạnh kiểm bậc THPT; </w:t>
      </w:r>
      <w:r w:rsidR="00494BED">
        <w:rPr>
          <w:rFonts w:ascii="Times New Roman" w:eastAsia="Yu Gothic" w:hAnsi="Times New Roman" w:cs="Times New Roman"/>
          <w:szCs w:val="27"/>
          <w:lang w:val="de-DE"/>
        </w:rPr>
        <w:t>Năng lực nhận thức; Tư duy giải quyết vấn đề, tình huống; Kỹ năng mềm; Sự phù hợp của thí sinh với chương trình đào tạo.</w:t>
      </w:r>
    </w:p>
    <w:p w:rsidR="00271CE4" w:rsidRPr="00CD6273" w:rsidRDefault="00271CE4" w:rsidP="00271CE4">
      <w:pPr>
        <w:numPr>
          <w:ilvl w:val="0"/>
          <w:numId w:val="2"/>
        </w:numPr>
        <w:spacing w:after="0" w:line="300" w:lineRule="auto"/>
        <w:ind w:left="0" w:firstLine="709"/>
        <w:jc w:val="both"/>
        <w:rPr>
          <w:rFonts w:ascii="Times New Roman" w:eastAsia="Yu Gothic" w:hAnsi="Times New Roman" w:cs="Times New Roman"/>
          <w:szCs w:val="27"/>
          <w:lang w:val="de-DE"/>
        </w:rPr>
      </w:pPr>
      <w:r w:rsidRPr="00494BED">
        <w:rPr>
          <w:rFonts w:ascii="Times New Roman" w:eastAsia="Yu Gothic" w:hAnsi="Times New Roman" w:cs="Times New Roman"/>
          <w:szCs w:val="27"/>
          <w:lang w:val="de-DE"/>
        </w:rPr>
        <w:t>Toàn bộ quá trình phỏng vấn được Ghi âm/Ghi hình</w:t>
      </w:r>
      <w:r w:rsidRPr="00CD6273">
        <w:rPr>
          <w:rFonts w:ascii="Times New Roman" w:eastAsia="Yu Gothic" w:hAnsi="Times New Roman" w:cs="Times New Roman"/>
          <w:szCs w:val="27"/>
          <w:lang w:val="de-DE"/>
        </w:rPr>
        <w:t xml:space="preserve"> và được bảo mật theo Quy định về công tác tuyển sinh tại ĐHQGHN.</w:t>
      </w:r>
    </w:p>
    <w:p w:rsidR="00271CE4" w:rsidRPr="00CD6273" w:rsidRDefault="00271CE4" w:rsidP="00271CE4">
      <w:pPr>
        <w:numPr>
          <w:ilvl w:val="0"/>
          <w:numId w:val="2"/>
        </w:numPr>
        <w:spacing w:after="0" w:line="300" w:lineRule="auto"/>
        <w:jc w:val="both"/>
        <w:rPr>
          <w:rFonts w:ascii="Times New Roman" w:eastAsia="Yu Gothic" w:hAnsi="Times New Roman" w:cs="Times New Roman"/>
          <w:szCs w:val="27"/>
          <w:lang w:val="en-GB"/>
        </w:rPr>
      </w:pPr>
      <w:r w:rsidRPr="00CD6273">
        <w:rPr>
          <w:rFonts w:ascii="Times New Roman" w:eastAsia="Yu Gothic" w:hAnsi="Times New Roman" w:cs="Times New Roman"/>
          <w:szCs w:val="27"/>
          <w:lang w:val="en-GB"/>
        </w:rPr>
        <w:t xml:space="preserve">Thang </w:t>
      </w:r>
      <w:proofErr w:type="spellStart"/>
      <w:r w:rsidRPr="00CD6273">
        <w:rPr>
          <w:rFonts w:ascii="Times New Roman" w:eastAsia="Yu Gothic" w:hAnsi="Times New Roman" w:cs="Times New Roman"/>
          <w:szCs w:val="27"/>
          <w:lang w:val="en-GB"/>
        </w:rPr>
        <w:t>điểm</w:t>
      </w:r>
      <w:proofErr w:type="spellEnd"/>
      <w:r w:rsidRPr="00CD6273">
        <w:rPr>
          <w:rFonts w:ascii="Times New Roman" w:eastAsia="Yu Gothic" w:hAnsi="Times New Roman" w:cs="Times New Roman"/>
          <w:szCs w:val="27"/>
          <w:lang w:val="en-GB"/>
        </w:rPr>
        <w:t>:</w:t>
      </w:r>
      <w:r w:rsidR="00494BED">
        <w:rPr>
          <w:rFonts w:ascii="Times New Roman" w:eastAsia="Yu Gothic" w:hAnsi="Times New Roman" w:cs="Times New Roman"/>
          <w:szCs w:val="27"/>
          <w:lang w:val="en-GB"/>
        </w:rPr>
        <w:t xml:space="preserve"> 100 </w:t>
      </w:r>
      <w:proofErr w:type="spellStart"/>
      <w:r w:rsidR="00494BED">
        <w:rPr>
          <w:rFonts w:ascii="Times New Roman" w:eastAsia="Yu Gothic" w:hAnsi="Times New Roman" w:cs="Times New Roman"/>
          <w:szCs w:val="27"/>
          <w:lang w:val="en-GB"/>
        </w:rPr>
        <w:t>điểm</w:t>
      </w:r>
      <w:proofErr w:type="spellEnd"/>
    </w:p>
    <w:p w:rsidR="00271CE4" w:rsidRDefault="00271CE4" w:rsidP="00271CE4">
      <w:pPr>
        <w:numPr>
          <w:ilvl w:val="0"/>
          <w:numId w:val="2"/>
        </w:numPr>
        <w:spacing w:after="0" w:line="300" w:lineRule="auto"/>
        <w:jc w:val="both"/>
        <w:rPr>
          <w:rFonts w:ascii="Times New Roman" w:eastAsia="Yu Gothic" w:hAnsi="Times New Roman" w:cs="Times New Roman"/>
          <w:szCs w:val="27"/>
          <w:lang w:val="de-DE"/>
        </w:rPr>
      </w:pPr>
      <w:r w:rsidRPr="00CD6273">
        <w:rPr>
          <w:rFonts w:ascii="Times New Roman" w:eastAsia="Yu Gothic" w:hAnsi="Times New Roman" w:cs="Times New Roman"/>
          <w:szCs w:val="27"/>
          <w:lang w:val="de-DE"/>
        </w:rPr>
        <w:t>Ngôn ngữ phỏng vấn: Tiếng Việt.</w:t>
      </w:r>
    </w:p>
    <w:p w:rsidR="008B1A3F" w:rsidRPr="00CD6273" w:rsidRDefault="008B1A3F" w:rsidP="00271CE4">
      <w:pPr>
        <w:numPr>
          <w:ilvl w:val="0"/>
          <w:numId w:val="2"/>
        </w:numPr>
        <w:spacing w:after="0" w:line="300" w:lineRule="auto"/>
        <w:jc w:val="both"/>
        <w:rPr>
          <w:rFonts w:ascii="Times New Roman" w:eastAsia="Yu Gothic" w:hAnsi="Times New Roman" w:cs="Times New Roman"/>
          <w:szCs w:val="27"/>
          <w:lang w:val="de-DE"/>
        </w:rPr>
      </w:pPr>
      <w:r>
        <w:rPr>
          <w:rFonts w:ascii="Times New Roman" w:eastAsia="Yu Gothic" w:hAnsi="Times New Roman" w:cs="Times New Roman"/>
          <w:szCs w:val="27"/>
          <w:lang w:val="de-DE"/>
        </w:rPr>
        <w:t>Thời gian phỏng vấn: khoảng 15-20 phút/thí sinh.</w:t>
      </w:r>
    </w:p>
    <w:p w:rsidR="00271CE4" w:rsidRPr="00CD6273" w:rsidRDefault="00271CE4" w:rsidP="00271CE4">
      <w:pPr>
        <w:spacing w:after="0" w:line="300" w:lineRule="auto"/>
        <w:jc w:val="both"/>
        <w:rPr>
          <w:rFonts w:ascii="Times New Roman" w:eastAsia="Yu Gothic" w:hAnsi="Times New Roman" w:cs="Times New Roman"/>
          <w:b/>
          <w:szCs w:val="27"/>
          <w:lang w:val="de-DE"/>
        </w:rPr>
      </w:pPr>
      <w:r w:rsidRPr="00CD6273">
        <w:rPr>
          <w:rFonts w:ascii="Times New Roman" w:eastAsia="Yu Gothic" w:hAnsi="Times New Roman" w:cs="Times New Roman"/>
          <w:b/>
          <w:szCs w:val="27"/>
          <w:lang w:val="de-DE"/>
        </w:rPr>
        <w:t xml:space="preserve">II. Tiêu chí đánh giá </w:t>
      </w:r>
    </w:p>
    <w:p w:rsidR="00271CE4" w:rsidRPr="00CD6273" w:rsidRDefault="00271CE4" w:rsidP="00271CE4">
      <w:pPr>
        <w:spacing w:after="0" w:line="300" w:lineRule="auto"/>
        <w:ind w:firstLine="720"/>
        <w:jc w:val="both"/>
        <w:rPr>
          <w:rFonts w:ascii="Times New Roman" w:eastAsia="Yu Gothic" w:hAnsi="Times New Roman" w:cs="Times New Roman"/>
          <w:szCs w:val="27"/>
          <w:lang w:val="de-DE"/>
        </w:rPr>
      </w:pPr>
      <w:r w:rsidRPr="00CD6273">
        <w:rPr>
          <w:rFonts w:ascii="Times New Roman" w:eastAsia="Yu Gothic" w:hAnsi="Times New Roman" w:cs="Times New Roman"/>
          <w:szCs w:val="27"/>
          <w:lang w:val="de-DE"/>
        </w:rPr>
        <w:t>Việc đánh giá thí sinh dựa trên các tiêu chí sau:</w:t>
      </w:r>
    </w:p>
    <w:p w:rsidR="00271CE4" w:rsidRPr="00494BED" w:rsidRDefault="00271CE4" w:rsidP="00271CE4">
      <w:pPr>
        <w:spacing w:after="0" w:line="300" w:lineRule="auto"/>
        <w:ind w:firstLine="720"/>
        <w:jc w:val="both"/>
        <w:rPr>
          <w:rFonts w:ascii="Times New Roman" w:eastAsia="Yu Gothic" w:hAnsi="Times New Roman" w:cs="Times New Roman"/>
          <w:b/>
          <w:szCs w:val="27"/>
          <w:lang w:val="de-DE"/>
        </w:rPr>
      </w:pPr>
      <w:r w:rsidRPr="00494BED">
        <w:rPr>
          <w:rFonts w:ascii="Times New Roman" w:eastAsia="Yu Gothic" w:hAnsi="Times New Roman" w:cs="Times New Roman"/>
          <w:b/>
          <w:szCs w:val="27"/>
          <w:lang w:val="de-DE"/>
        </w:rPr>
        <w:t>1. Hồ sơ học bạ bậc THPT:</w:t>
      </w:r>
      <w:r w:rsidRPr="00CD6273">
        <w:rPr>
          <w:rFonts w:ascii="Times New Roman" w:eastAsia="Yu Gothic" w:hAnsi="Times New Roman" w:cs="Times New Roman"/>
          <w:szCs w:val="27"/>
          <w:lang w:val="de-DE"/>
        </w:rPr>
        <w:t xml:space="preserve"> </w:t>
      </w:r>
      <w:r w:rsidR="003D4B67">
        <w:rPr>
          <w:rFonts w:ascii="Times New Roman" w:eastAsia="Yu Gothic" w:hAnsi="Times New Roman" w:cs="Times New Roman"/>
          <w:szCs w:val="27"/>
          <w:lang w:val="de-DE"/>
        </w:rPr>
        <w:t xml:space="preserve"> </w:t>
      </w:r>
      <w:r w:rsidR="003D4B67" w:rsidRPr="003D4B67">
        <w:rPr>
          <w:rFonts w:ascii="Times New Roman" w:eastAsia="Yu Gothic" w:hAnsi="Times New Roman" w:cs="Times New Roman"/>
          <w:b/>
          <w:i/>
          <w:szCs w:val="27"/>
          <w:lang w:val="de-DE"/>
        </w:rPr>
        <w:t>tối đa</w:t>
      </w:r>
      <w:r w:rsidR="003D4B67">
        <w:rPr>
          <w:rFonts w:ascii="Times New Roman" w:eastAsia="Yu Gothic" w:hAnsi="Times New Roman" w:cs="Times New Roman"/>
          <w:szCs w:val="27"/>
          <w:lang w:val="de-DE"/>
        </w:rPr>
        <w:t xml:space="preserve"> </w:t>
      </w:r>
      <w:r w:rsidR="00557CFE" w:rsidRPr="00494BED">
        <w:rPr>
          <w:rFonts w:ascii="Times New Roman" w:eastAsia="Yu Gothic" w:hAnsi="Times New Roman" w:cs="Times New Roman"/>
          <w:b/>
          <w:i/>
          <w:szCs w:val="27"/>
          <w:lang w:val="de-DE"/>
        </w:rPr>
        <w:t>30</w:t>
      </w:r>
      <w:r w:rsidRPr="00494BED">
        <w:rPr>
          <w:rFonts w:ascii="Times New Roman" w:eastAsia="Yu Gothic" w:hAnsi="Times New Roman" w:cs="Times New Roman"/>
          <w:b/>
          <w:i/>
          <w:szCs w:val="27"/>
          <w:lang w:val="de-DE"/>
        </w:rPr>
        <w:t xml:space="preserve"> điểm</w:t>
      </w:r>
    </w:p>
    <w:p w:rsidR="00271CE4" w:rsidRPr="00CD6273" w:rsidRDefault="00271CE4" w:rsidP="00271CE4">
      <w:pPr>
        <w:spacing w:after="0" w:line="300" w:lineRule="auto"/>
        <w:ind w:firstLine="720"/>
        <w:jc w:val="both"/>
        <w:rPr>
          <w:rFonts w:ascii="Times New Roman" w:eastAsia="Yu Gothic" w:hAnsi="Times New Roman" w:cs="Times New Roman"/>
          <w:szCs w:val="27"/>
          <w:lang w:val="de-DE"/>
        </w:rPr>
      </w:pPr>
      <w:r w:rsidRPr="00CD6273">
        <w:rPr>
          <w:rFonts w:ascii="Times New Roman" w:eastAsia="Yu Gothic" w:hAnsi="Times New Roman" w:cs="Times New Roman"/>
          <w:szCs w:val="27"/>
          <w:lang w:val="de-DE"/>
        </w:rPr>
        <w:t>Tiêu chí này nhằm đánh giá năng lực học tập và các thành tích học tập, hoạt động phong trào, hạnh kiểm của thí sinh trong quá trình học tập ở bậc THPT. Các tiêu chí này được quy định cụ thể trong phiếu đánh giá hồ sơ thí sinh, xét theo từng giai đoạn học tập của thí sinh.</w:t>
      </w:r>
    </w:p>
    <w:p w:rsidR="00271CE4" w:rsidRPr="00CD6273" w:rsidRDefault="00271CE4" w:rsidP="00271CE4">
      <w:pPr>
        <w:spacing w:after="0" w:line="300" w:lineRule="auto"/>
        <w:jc w:val="both"/>
        <w:rPr>
          <w:rFonts w:ascii="Times New Roman" w:eastAsia="Yu Gothic" w:hAnsi="Times New Roman" w:cs="Times New Roman"/>
          <w:szCs w:val="27"/>
          <w:lang w:val="de-DE"/>
        </w:rPr>
      </w:pPr>
      <w:r w:rsidRPr="00CD6273">
        <w:rPr>
          <w:rFonts w:ascii="Times New Roman" w:eastAsia="Yu Gothic" w:hAnsi="Times New Roman" w:cs="Times New Roman"/>
          <w:szCs w:val="27"/>
          <w:lang w:val="de-DE"/>
        </w:rPr>
        <w:tab/>
        <w:t>Thang điểm đánh giá cho từng năm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243"/>
        <w:gridCol w:w="1435"/>
        <w:gridCol w:w="1644"/>
      </w:tblGrid>
      <w:tr w:rsidR="00271CE4" w:rsidRPr="00CD6273" w:rsidTr="00271CE4">
        <w:trPr>
          <w:tblHeader/>
        </w:trPr>
        <w:tc>
          <w:tcPr>
            <w:tcW w:w="408" w:type="pct"/>
            <w:shd w:val="clear" w:color="auto" w:fill="auto"/>
            <w:vAlign w:val="center"/>
          </w:tcPr>
          <w:p w:rsidR="00271CE4" w:rsidRPr="00CD6273" w:rsidRDefault="00271CE4" w:rsidP="00026296">
            <w:pPr>
              <w:spacing w:after="0" w:line="360" w:lineRule="auto"/>
              <w:jc w:val="center"/>
              <w:rPr>
                <w:rFonts w:ascii="Times New Roman" w:eastAsia="Yu Gothic" w:hAnsi="Times New Roman" w:cs="Times New Roman"/>
                <w:b/>
                <w:sz w:val="27"/>
                <w:szCs w:val="27"/>
                <w:lang w:val="en-GB"/>
              </w:rPr>
            </w:pPr>
            <w:r w:rsidRPr="00CD6273">
              <w:rPr>
                <w:rFonts w:ascii="Times New Roman" w:eastAsia="Yu Gothic" w:hAnsi="Times New Roman" w:cs="Times New Roman"/>
                <w:b/>
                <w:szCs w:val="27"/>
                <w:lang w:val="en-GB"/>
              </w:rPr>
              <w:t>STT</w:t>
            </w:r>
          </w:p>
        </w:tc>
        <w:tc>
          <w:tcPr>
            <w:tcW w:w="2893" w:type="pct"/>
            <w:shd w:val="clear" w:color="auto" w:fill="auto"/>
            <w:vAlign w:val="center"/>
          </w:tcPr>
          <w:p w:rsidR="00271CE4" w:rsidRPr="00CD6273" w:rsidRDefault="00271CE4" w:rsidP="00026296">
            <w:pPr>
              <w:spacing w:after="0" w:line="360" w:lineRule="auto"/>
              <w:jc w:val="center"/>
              <w:rPr>
                <w:rFonts w:ascii="Times New Roman" w:eastAsia="Yu Gothic" w:hAnsi="Times New Roman" w:cs="Times New Roman"/>
                <w:b/>
                <w:sz w:val="27"/>
                <w:szCs w:val="27"/>
                <w:lang w:val="en-GB"/>
              </w:rPr>
            </w:pPr>
            <w:proofErr w:type="spellStart"/>
            <w:r w:rsidRPr="00CD6273">
              <w:rPr>
                <w:rFonts w:ascii="Times New Roman" w:eastAsia="Yu Gothic" w:hAnsi="Times New Roman" w:cs="Times New Roman"/>
                <w:b/>
                <w:szCs w:val="27"/>
                <w:lang w:val="en-GB"/>
              </w:rPr>
              <w:t>Tiêu</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chí</w:t>
            </w:r>
            <w:proofErr w:type="spellEnd"/>
          </w:p>
        </w:tc>
        <w:tc>
          <w:tcPr>
            <w:tcW w:w="792" w:type="pct"/>
            <w:shd w:val="clear" w:color="auto" w:fill="auto"/>
            <w:vAlign w:val="center"/>
          </w:tcPr>
          <w:p w:rsidR="00271CE4" w:rsidRPr="00CD6273" w:rsidRDefault="00271CE4" w:rsidP="00026296">
            <w:pPr>
              <w:spacing w:after="0" w:line="360" w:lineRule="auto"/>
              <w:jc w:val="center"/>
              <w:rPr>
                <w:rFonts w:ascii="Times New Roman" w:eastAsia="Yu Gothic" w:hAnsi="Times New Roman" w:cs="Times New Roman"/>
                <w:b/>
                <w:sz w:val="27"/>
                <w:szCs w:val="27"/>
                <w:lang w:val="en-GB"/>
              </w:rPr>
            </w:pPr>
            <w:proofErr w:type="spellStart"/>
            <w:r w:rsidRPr="00CD6273">
              <w:rPr>
                <w:rFonts w:ascii="Times New Roman" w:eastAsia="Yu Gothic" w:hAnsi="Times New Roman" w:cs="Times New Roman"/>
                <w:b/>
                <w:szCs w:val="27"/>
                <w:lang w:val="en-GB"/>
              </w:rPr>
              <w:t>Xếp</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loại</w:t>
            </w:r>
            <w:proofErr w:type="spellEnd"/>
          </w:p>
        </w:tc>
        <w:tc>
          <w:tcPr>
            <w:tcW w:w="907" w:type="pct"/>
            <w:shd w:val="clear" w:color="auto" w:fill="auto"/>
            <w:vAlign w:val="center"/>
          </w:tcPr>
          <w:p w:rsidR="00271CE4" w:rsidRPr="00CD6273" w:rsidRDefault="00271CE4" w:rsidP="00026296">
            <w:pPr>
              <w:spacing w:after="0" w:line="360" w:lineRule="auto"/>
              <w:jc w:val="center"/>
              <w:rPr>
                <w:rFonts w:ascii="Times New Roman" w:eastAsia="Yu Gothic" w:hAnsi="Times New Roman" w:cs="Times New Roman"/>
                <w:b/>
                <w:sz w:val="27"/>
                <w:szCs w:val="27"/>
                <w:lang w:val="en-GB"/>
              </w:rPr>
            </w:pPr>
            <w:proofErr w:type="spellStart"/>
            <w:r w:rsidRPr="00CD6273">
              <w:rPr>
                <w:rFonts w:ascii="Times New Roman" w:eastAsia="Yu Gothic" w:hAnsi="Times New Roman" w:cs="Times New Roman"/>
                <w:b/>
                <w:szCs w:val="27"/>
                <w:lang w:val="en-GB"/>
              </w:rPr>
              <w:t>Điểm</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tối</w:t>
            </w:r>
            <w:proofErr w:type="spellEnd"/>
            <w:r w:rsidRPr="00CD6273">
              <w:rPr>
                <w:rFonts w:ascii="Times New Roman" w:eastAsia="Yu Gothic" w:hAnsi="Times New Roman" w:cs="Times New Roman"/>
                <w:b/>
                <w:szCs w:val="27"/>
                <w:lang w:val="en-GB"/>
              </w:rPr>
              <w:t xml:space="preserve"> </w:t>
            </w:r>
            <w:proofErr w:type="spellStart"/>
            <w:r w:rsidRPr="00CD6273">
              <w:rPr>
                <w:rFonts w:ascii="Times New Roman" w:eastAsia="Yu Gothic" w:hAnsi="Times New Roman" w:cs="Times New Roman"/>
                <w:b/>
                <w:szCs w:val="27"/>
                <w:lang w:val="en-GB"/>
              </w:rPr>
              <w:t>đa</w:t>
            </w:r>
            <w:proofErr w:type="spellEnd"/>
          </w:p>
        </w:tc>
      </w:tr>
      <w:tr w:rsidR="00271CE4" w:rsidRPr="00CD6273" w:rsidTr="00271CE4">
        <w:tc>
          <w:tcPr>
            <w:tcW w:w="408" w:type="pct"/>
            <w:vMerge w:val="restart"/>
            <w:shd w:val="clear" w:color="auto" w:fill="auto"/>
            <w:vAlign w:val="center"/>
          </w:tcPr>
          <w:p w:rsidR="00271CE4" w:rsidRPr="00CD6273" w:rsidRDefault="00271CE4" w:rsidP="00271CE4">
            <w:pPr>
              <w:spacing w:after="0" w:line="360" w:lineRule="auto"/>
              <w:jc w:val="center"/>
              <w:rPr>
                <w:rFonts w:ascii="Times New Roman" w:eastAsia="Yu Gothic" w:hAnsi="Times New Roman" w:cs="Times New Roman"/>
                <w:sz w:val="27"/>
                <w:szCs w:val="27"/>
                <w:lang w:val="en-GB"/>
              </w:rPr>
            </w:pPr>
            <w:r w:rsidRPr="00CD6273">
              <w:rPr>
                <w:rFonts w:ascii="Times New Roman" w:eastAsia="Yu Gothic" w:hAnsi="Times New Roman" w:cs="Times New Roman"/>
                <w:szCs w:val="27"/>
                <w:lang w:val="en-GB"/>
              </w:rPr>
              <w:t>1</w:t>
            </w:r>
          </w:p>
        </w:tc>
        <w:tc>
          <w:tcPr>
            <w:tcW w:w="2893" w:type="pct"/>
            <w:vMerge w:val="restar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Học</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lực</w:t>
            </w:r>
            <w:proofErr w:type="spellEnd"/>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Giỏi</w:t>
            </w:r>
            <w:proofErr w:type="spellEnd"/>
          </w:p>
        </w:tc>
        <w:tc>
          <w:tcPr>
            <w:tcW w:w="907" w:type="pct"/>
            <w:shd w:val="clear" w:color="auto" w:fill="auto"/>
            <w:vAlign w:val="center"/>
          </w:tcPr>
          <w:p w:rsidR="00271CE4" w:rsidRPr="00494BED" w:rsidRDefault="003D4B67" w:rsidP="00557CFE">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2</w:t>
            </w:r>
            <w:r w:rsidR="00557CFE" w:rsidRPr="00494BED">
              <w:rPr>
                <w:rFonts w:ascii="Times New Roman" w:eastAsia="Yu Gothic" w:hAnsi="Times New Roman" w:cs="Times New Roman"/>
                <w:szCs w:val="27"/>
                <w:lang w:val="en-GB"/>
              </w:rPr>
              <w:t>0</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271CE4">
            <w:pPr>
              <w:spacing w:after="0" w:line="360" w:lineRule="auto"/>
              <w:jc w:val="center"/>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Khá</w:t>
            </w:r>
            <w:proofErr w:type="spellEnd"/>
          </w:p>
        </w:tc>
        <w:tc>
          <w:tcPr>
            <w:tcW w:w="907" w:type="pct"/>
            <w:shd w:val="clear" w:color="auto" w:fill="auto"/>
            <w:vAlign w:val="center"/>
          </w:tcPr>
          <w:p w:rsidR="00271CE4" w:rsidRPr="00494BED" w:rsidRDefault="003D4B67" w:rsidP="00026296">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15</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271CE4">
            <w:pPr>
              <w:spacing w:after="0" w:line="360" w:lineRule="auto"/>
              <w:jc w:val="center"/>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Trung</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bình</w:t>
            </w:r>
            <w:proofErr w:type="spellEnd"/>
          </w:p>
        </w:tc>
        <w:tc>
          <w:tcPr>
            <w:tcW w:w="907" w:type="pct"/>
            <w:shd w:val="clear" w:color="auto" w:fill="auto"/>
            <w:vAlign w:val="center"/>
          </w:tcPr>
          <w:p w:rsidR="00271CE4" w:rsidRPr="00494BED" w:rsidRDefault="003D4B67" w:rsidP="00026296">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10</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271CE4">
            <w:pPr>
              <w:spacing w:after="0" w:line="360" w:lineRule="auto"/>
              <w:jc w:val="center"/>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Yếu</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Kém</w:t>
            </w:r>
            <w:proofErr w:type="spellEnd"/>
          </w:p>
        </w:tc>
        <w:tc>
          <w:tcPr>
            <w:tcW w:w="907" w:type="pct"/>
            <w:shd w:val="clear" w:color="auto" w:fill="auto"/>
            <w:vAlign w:val="center"/>
          </w:tcPr>
          <w:p w:rsidR="00271CE4" w:rsidRPr="00494BED" w:rsidRDefault="00271CE4" w:rsidP="00026296">
            <w:pPr>
              <w:spacing w:after="0" w:line="360" w:lineRule="auto"/>
              <w:jc w:val="center"/>
              <w:rPr>
                <w:rFonts w:ascii="Times New Roman" w:eastAsia="Yu Gothic" w:hAnsi="Times New Roman" w:cs="Times New Roman"/>
                <w:sz w:val="27"/>
                <w:szCs w:val="27"/>
                <w:lang w:val="en-GB"/>
              </w:rPr>
            </w:pPr>
            <w:r w:rsidRPr="00494BED">
              <w:rPr>
                <w:rFonts w:ascii="Times New Roman" w:eastAsia="Yu Gothic" w:hAnsi="Times New Roman" w:cs="Times New Roman"/>
                <w:szCs w:val="27"/>
                <w:lang w:val="en-GB"/>
              </w:rPr>
              <w:t xml:space="preserve">0 </w:t>
            </w:r>
            <w:proofErr w:type="spellStart"/>
            <w:r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val="restart"/>
            <w:shd w:val="clear" w:color="auto" w:fill="auto"/>
            <w:vAlign w:val="center"/>
          </w:tcPr>
          <w:p w:rsidR="00271CE4" w:rsidRPr="00CD6273" w:rsidRDefault="00271CE4" w:rsidP="00271CE4">
            <w:pPr>
              <w:spacing w:after="0" w:line="360" w:lineRule="auto"/>
              <w:jc w:val="center"/>
              <w:rPr>
                <w:rFonts w:ascii="Times New Roman" w:eastAsia="Yu Gothic" w:hAnsi="Times New Roman" w:cs="Times New Roman"/>
                <w:sz w:val="27"/>
                <w:szCs w:val="27"/>
                <w:lang w:val="en-GB"/>
              </w:rPr>
            </w:pPr>
            <w:r w:rsidRPr="00CD6273">
              <w:rPr>
                <w:rFonts w:ascii="Times New Roman" w:eastAsia="Yu Gothic" w:hAnsi="Times New Roman" w:cs="Times New Roman"/>
                <w:szCs w:val="27"/>
                <w:lang w:val="en-GB"/>
              </w:rPr>
              <w:t>2</w:t>
            </w:r>
          </w:p>
        </w:tc>
        <w:tc>
          <w:tcPr>
            <w:tcW w:w="2893" w:type="pct"/>
            <w:vMerge w:val="restar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Hạnh</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kiểm</w:t>
            </w:r>
            <w:proofErr w:type="spellEnd"/>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Tốt</w:t>
            </w:r>
            <w:proofErr w:type="spellEnd"/>
          </w:p>
        </w:tc>
        <w:tc>
          <w:tcPr>
            <w:tcW w:w="907" w:type="pct"/>
            <w:shd w:val="clear" w:color="auto" w:fill="auto"/>
            <w:vAlign w:val="center"/>
          </w:tcPr>
          <w:p w:rsidR="00271CE4" w:rsidRPr="00494BED" w:rsidRDefault="003D4B67" w:rsidP="00026296">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10</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Khá</w:t>
            </w:r>
            <w:proofErr w:type="spellEnd"/>
          </w:p>
        </w:tc>
        <w:tc>
          <w:tcPr>
            <w:tcW w:w="907" w:type="pct"/>
            <w:shd w:val="clear" w:color="auto" w:fill="auto"/>
            <w:vAlign w:val="center"/>
          </w:tcPr>
          <w:p w:rsidR="00271CE4" w:rsidRPr="00494BED" w:rsidRDefault="003D4B67" w:rsidP="00026296">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7</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Trung</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bình</w:t>
            </w:r>
            <w:proofErr w:type="spellEnd"/>
          </w:p>
        </w:tc>
        <w:tc>
          <w:tcPr>
            <w:tcW w:w="907" w:type="pct"/>
            <w:shd w:val="clear" w:color="auto" w:fill="auto"/>
            <w:vAlign w:val="center"/>
          </w:tcPr>
          <w:p w:rsidR="00271CE4" w:rsidRPr="00494BED" w:rsidRDefault="003D4B67" w:rsidP="00026296">
            <w:pPr>
              <w:spacing w:after="0" w:line="360" w:lineRule="auto"/>
              <w:jc w:val="center"/>
              <w:rPr>
                <w:rFonts w:ascii="Times New Roman" w:eastAsia="Yu Gothic" w:hAnsi="Times New Roman" w:cs="Times New Roman"/>
                <w:sz w:val="27"/>
                <w:szCs w:val="27"/>
                <w:lang w:val="en-GB"/>
              </w:rPr>
            </w:pPr>
            <w:r>
              <w:rPr>
                <w:rFonts w:ascii="Times New Roman" w:eastAsia="Yu Gothic" w:hAnsi="Times New Roman" w:cs="Times New Roman"/>
                <w:szCs w:val="27"/>
                <w:lang w:val="en-GB"/>
              </w:rPr>
              <w:t>4</w:t>
            </w:r>
            <w:r w:rsidR="00271CE4" w:rsidRPr="00494BED">
              <w:rPr>
                <w:rFonts w:ascii="Times New Roman" w:eastAsia="Yu Gothic" w:hAnsi="Times New Roman" w:cs="Times New Roman"/>
                <w:szCs w:val="27"/>
                <w:lang w:val="en-GB"/>
              </w:rPr>
              <w:t xml:space="preserve"> </w:t>
            </w:r>
            <w:proofErr w:type="spellStart"/>
            <w:r w:rsidR="00271CE4" w:rsidRPr="00494BED">
              <w:rPr>
                <w:rFonts w:ascii="Times New Roman" w:eastAsia="Yu Gothic" w:hAnsi="Times New Roman" w:cs="Times New Roman"/>
                <w:szCs w:val="27"/>
                <w:lang w:val="en-GB"/>
              </w:rPr>
              <w:t>điểm</w:t>
            </w:r>
            <w:proofErr w:type="spellEnd"/>
          </w:p>
        </w:tc>
      </w:tr>
      <w:tr w:rsidR="00271CE4" w:rsidRPr="00CD6273" w:rsidTr="00271CE4">
        <w:tc>
          <w:tcPr>
            <w:tcW w:w="408"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2893" w:type="pct"/>
            <w:vMerge/>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
        </w:tc>
        <w:tc>
          <w:tcPr>
            <w:tcW w:w="792" w:type="pct"/>
            <w:shd w:val="clear" w:color="auto" w:fill="auto"/>
            <w:vAlign w:val="center"/>
          </w:tcPr>
          <w:p w:rsidR="00271CE4" w:rsidRPr="00CD6273" w:rsidRDefault="00271CE4" w:rsidP="00026296">
            <w:pPr>
              <w:spacing w:after="0" w:line="360" w:lineRule="auto"/>
              <w:jc w:val="both"/>
              <w:rPr>
                <w:rFonts w:ascii="Times New Roman" w:eastAsia="Yu Gothic" w:hAnsi="Times New Roman" w:cs="Times New Roman"/>
                <w:sz w:val="27"/>
                <w:szCs w:val="27"/>
                <w:lang w:val="en-GB"/>
              </w:rPr>
            </w:pPr>
            <w:proofErr w:type="spellStart"/>
            <w:r w:rsidRPr="00CD6273">
              <w:rPr>
                <w:rFonts w:ascii="Times New Roman" w:eastAsia="Yu Gothic" w:hAnsi="Times New Roman" w:cs="Times New Roman"/>
                <w:szCs w:val="27"/>
                <w:lang w:val="en-GB"/>
              </w:rPr>
              <w:t>Yếu</w:t>
            </w:r>
            <w:proofErr w:type="spellEnd"/>
          </w:p>
        </w:tc>
        <w:tc>
          <w:tcPr>
            <w:tcW w:w="907" w:type="pct"/>
            <w:shd w:val="clear" w:color="auto" w:fill="auto"/>
            <w:vAlign w:val="center"/>
          </w:tcPr>
          <w:p w:rsidR="00271CE4" w:rsidRPr="00CD6273" w:rsidRDefault="00271CE4" w:rsidP="00026296">
            <w:pPr>
              <w:spacing w:after="0" w:line="360" w:lineRule="auto"/>
              <w:jc w:val="center"/>
              <w:rPr>
                <w:rFonts w:ascii="Times New Roman" w:eastAsia="Yu Gothic" w:hAnsi="Times New Roman" w:cs="Times New Roman"/>
                <w:sz w:val="27"/>
                <w:szCs w:val="27"/>
                <w:lang w:val="en-GB"/>
              </w:rPr>
            </w:pPr>
            <w:r w:rsidRPr="00CD6273">
              <w:rPr>
                <w:rFonts w:ascii="Times New Roman" w:eastAsia="Yu Gothic" w:hAnsi="Times New Roman" w:cs="Times New Roman"/>
                <w:szCs w:val="27"/>
                <w:lang w:val="en-GB"/>
              </w:rPr>
              <w:t xml:space="preserve">0 </w:t>
            </w:r>
            <w:proofErr w:type="spellStart"/>
            <w:r w:rsidRPr="00CD6273">
              <w:rPr>
                <w:rFonts w:ascii="Times New Roman" w:eastAsia="Yu Gothic" w:hAnsi="Times New Roman" w:cs="Times New Roman"/>
                <w:szCs w:val="27"/>
                <w:lang w:val="en-GB"/>
              </w:rPr>
              <w:t>điểm</w:t>
            </w:r>
            <w:proofErr w:type="spellEnd"/>
          </w:p>
        </w:tc>
      </w:tr>
    </w:tbl>
    <w:p w:rsidR="00893DCA" w:rsidRDefault="00893DCA" w:rsidP="00271CE4">
      <w:pPr>
        <w:spacing w:after="0" w:line="300" w:lineRule="auto"/>
        <w:ind w:firstLine="720"/>
        <w:jc w:val="both"/>
        <w:rPr>
          <w:rFonts w:ascii="Times New Roman" w:eastAsia="Yu Gothic" w:hAnsi="Times New Roman" w:cs="Times New Roman"/>
          <w:b/>
          <w:szCs w:val="27"/>
          <w:lang w:val="en-GB"/>
        </w:rPr>
      </w:pPr>
    </w:p>
    <w:p w:rsidR="00893DCA" w:rsidRDefault="00893DCA" w:rsidP="00271CE4">
      <w:pPr>
        <w:spacing w:after="0" w:line="300" w:lineRule="auto"/>
        <w:ind w:firstLine="720"/>
        <w:jc w:val="both"/>
        <w:rPr>
          <w:rFonts w:ascii="Times New Roman" w:eastAsia="Yu Gothic" w:hAnsi="Times New Roman" w:cs="Times New Roman"/>
          <w:b/>
          <w:szCs w:val="27"/>
          <w:lang w:val="en-GB"/>
        </w:rPr>
      </w:pPr>
    </w:p>
    <w:p w:rsidR="00893DCA" w:rsidRDefault="00893DCA" w:rsidP="00271CE4">
      <w:pPr>
        <w:spacing w:after="0" w:line="300" w:lineRule="auto"/>
        <w:ind w:firstLine="720"/>
        <w:jc w:val="both"/>
        <w:rPr>
          <w:rFonts w:ascii="Times New Roman" w:eastAsia="Yu Gothic" w:hAnsi="Times New Roman" w:cs="Times New Roman"/>
          <w:b/>
          <w:szCs w:val="27"/>
          <w:lang w:val="en-GB"/>
        </w:rPr>
      </w:pPr>
    </w:p>
    <w:p w:rsidR="00271CE4" w:rsidRPr="00494BED" w:rsidRDefault="00271CE4" w:rsidP="00271CE4">
      <w:pPr>
        <w:spacing w:after="0" w:line="300" w:lineRule="auto"/>
        <w:ind w:firstLine="720"/>
        <w:jc w:val="both"/>
        <w:rPr>
          <w:rFonts w:ascii="Times New Roman" w:eastAsia="Yu Gothic" w:hAnsi="Times New Roman" w:cs="Times New Roman"/>
          <w:b/>
          <w:szCs w:val="27"/>
          <w:lang w:val="en-GB"/>
        </w:rPr>
      </w:pPr>
      <w:r w:rsidRPr="00494BED">
        <w:rPr>
          <w:rFonts w:ascii="Times New Roman" w:eastAsia="Yu Gothic" w:hAnsi="Times New Roman" w:cs="Times New Roman"/>
          <w:b/>
          <w:szCs w:val="27"/>
          <w:lang w:val="en-GB"/>
        </w:rPr>
        <w:t xml:space="preserve">2. </w:t>
      </w:r>
      <w:proofErr w:type="spellStart"/>
      <w:r w:rsidRPr="00494BED">
        <w:rPr>
          <w:rFonts w:ascii="Times New Roman" w:eastAsia="Yu Gothic" w:hAnsi="Times New Roman" w:cs="Times New Roman"/>
          <w:b/>
          <w:szCs w:val="27"/>
          <w:lang w:val="en-GB"/>
        </w:rPr>
        <w:t>Phần</w:t>
      </w:r>
      <w:proofErr w:type="spellEnd"/>
      <w:r w:rsidRPr="00494BED">
        <w:rPr>
          <w:rFonts w:ascii="Times New Roman" w:eastAsia="Yu Gothic" w:hAnsi="Times New Roman" w:cs="Times New Roman"/>
          <w:b/>
          <w:szCs w:val="27"/>
          <w:lang w:val="en-GB"/>
        </w:rPr>
        <w:t xml:space="preserve"> </w:t>
      </w:r>
      <w:proofErr w:type="spellStart"/>
      <w:r w:rsidRPr="00494BED">
        <w:rPr>
          <w:rFonts w:ascii="Times New Roman" w:eastAsia="Yu Gothic" w:hAnsi="Times New Roman" w:cs="Times New Roman"/>
          <w:b/>
          <w:szCs w:val="27"/>
          <w:lang w:val="en-GB"/>
        </w:rPr>
        <w:t>phỏng</w:t>
      </w:r>
      <w:proofErr w:type="spellEnd"/>
      <w:r w:rsidRPr="00494BED">
        <w:rPr>
          <w:rFonts w:ascii="Times New Roman" w:eastAsia="Yu Gothic" w:hAnsi="Times New Roman" w:cs="Times New Roman"/>
          <w:b/>
          <w:szCs w:val="27"/>
          <w:lang w:val="en-GB"/>
        </w:rPr>
        <w:t xml:space="preserve"> </w:t>
      </w:r>
      <w:proofErr w:type="spellStart"/>
      <w:r w:rsidRPr="00494BED">
        <w:rPr>
          <w:rFonts w:ascii="Times New Roman" w:eastAsia="Yu Gothic" w:hAnsi="Times New Roman" w:cs="Times New Roman"/>
          <w:b/>
          <w:szCs w:val="27"/>
          <w:lang w:val="en-GB"/>
        </w:rPr>
        <w:t>vấn</w:t>
      </w:r>
      <w:proofErr w:type="spellEnd"/>
      <w:r w:rsidRPr="00494BED">
        <w:rPr>
          <w:rFonts w:ascii="Times New Roman" w:eastAsia="Yu Gothic" w:hAnsi="Times New Roman" w:cs="Times New Roman"/>
          <w:b/>
          <w:szCs w:val="27"/>
          <w:lang w:val="en-GB"/>
        </w:rPr>
        <w:t xml:space="preserve">: </w:t>
      </w:r>
      <w:proofErr w:type="spellStart"/>
      <w:r w:rsidR="003D4B67" w:rsidRPr="003D4B67">
        <w:rPr>
          <w:rFonts w:ascii="Times New Roman" w:eastAsia="Yu Gothic" w:hAnsi="Times New Roman" w:cs="Times New Roman"/>
          <w:b/>
          <w:i/>
          <w:szCs w:val="27"/>
          <w:lang w:val="en-GB"/>
        </w:rPr>
        <w:t>tối</w:t>
      </w:r>
      <w:proofErr w:type="spellEnd"/>
      <w:r w:rsidR="003D4B67" w:rsidRPr="003D4B67">
        <w:rPr>
          <w:rFonts w:ascii="Times New Roman" w:eastAsia="Yu Gothic" w:hAnsi="Times New Roman" w:cs="Times New Roman"/>
          <w:b/>
          <w:i/>
          <w:szCs w:val="27"/>
          <w:lang w:val="en-GB"/>
        </w:rPr>
        <w:t xml:space="preserve"> </w:t>
      </w:r>
      <w:proofErr w:type="spellStart"/>
      <w:r w:rsidR="003D4B67" w:rsidRPr="003D4B67">
        <w:rPr>
          <w:rFonts w:ascii="Times New Roman" w:eastAsia="Yu Gothic" w:hAnsi="Times New Roman" w:cs="Times New Roman"/>
          <w:b/>
          <w:i/>
          <w:szCs w:val="27"/>
          <w:lang w:val="en-GB"/>
        </w:rPr>
        <w:t>đa</w:t>
      </w:r>
      <w:proofErr w:type="spellEnd"/>
      <w:r w:rsidR="003D4B67" w:rsidRPr="003D4B67">
        <w:rPr>
          <w:rFonts w:ascii="Times New Roman" w:eastAsia="Yu Gothic" w:hAnsi="Times New Roman" w:cs="Times New Roman"/>
          <w:b/>
          <w:i/>
          <w:szCs w:val="27"/>
          <w:lang w:val="en-GB"/>
        </w:rPr>
        <w:t xml:space="preserve"> </w:t>
      </w:r>
      <w:r w:rsidR="00557CFE" w:rsidRPr="003D4B67">
        <w:rPr>
          <w:rFonts w:ascii="Times New Roman" w:eastAsia="Yu Gothic" w:hAnsi="Times New Roman" w:cs="Times New Roman"/>
          <w:b/>
          <w:i/>
          <w:szCs w:val="27"/>
          <w:lang w:val="en-GB"/>
        </w:rPr>
        <w:t>70</w:t>
      </w:r>
      <w:r w:rsidRPr="00494BED">
        <w:rPr>
          <w:rFonts w:ascii="Times New Roman" w:eastAsia="Yu Gothic" w:hAnsi="Times New Roman" w:cs="Times New Roman"/>
          <w:b/>
          <w:i/>
          <w:szCs w:val="27"/>
          <w:lang w:val="en-GB"/>
        </w:rPr>
        <w:t xml:space="preserve"> </w:t>
      </w:r>
      <w:proofErr w:type="spellStart"/>
      <w:r w:rsidRPr="00494BED">
        <w:rPr>
          <w:rFonts w:ascii="Times New Roman" w:eastAsia="Yu Gothic" w:hAnsi="Times New Roman" w:cs="Times New Roman"/>
          <w:b/>
          <w:i/>
          <w:szCs w:val="27"/>
          <w:lang w:val="en-GB"/>
        </w:rPr>
        <w:t>điểm</w:t>
      </w:r>
      <w:proofErr w:type="spellEnd"/>
    </w:p>
    <w:p w:rsidR="00271CE4" w:rsidRPr="00CD6273" w:rsidRDefault="00271CE4" w:rsidP="003D4B67">
      <w:pPr>
        <w:spacing w:after="0" w:line="300" w:lineRule="auto"/>
        <w:ind w:firstLine="720"/>
        <w:jc w:val="both"/>
        <w:rPr>
          <w:rFonts w:ascii="Times New Roman" w:eastAsia="Yu Gothic" w:hAnsi="Times New Roman" w:cs="Times New Roman"/>
          <w:szCs w:val="27"/>
          <w:lang w:val="en-GB"/>
        </w:rPr>
      </w:pPr>
      <w:proofErr w:type="spellStart"/>
      <w:r w:rsidRPr="00CD6273">
        <w:rPr>
          <w:rFonts w:ascii="Times New Roman" w:eastAsia="Yu Gothic" w:hAnsi="Times New Roman" w:cs="Times New Roman"/>
          <w:szCs w:val="27"/>
          <w:lang w:val="en-GB"/>
        </w:rPr>
        <w:t>Tiêu</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chí</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này</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đánh</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giá</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nhận</w:t>
      </w:r>
      <w:proofErr w:type="spellEnd"/>
      <w:r w:rsidRPr="00CD6273">
        <w:rPr>
          <w:rFonts w:ascii="Times New Roman" w:eastAsia="Yu Gothic" w:hAnsi="Times New Roman" w:cs="Times New Roman"/>
          <w:szCs w:val="27"/>
          <w:lang w:val="en-GB"/>
        </w:rPr>
        <w:t xml:space="preserve"> </w:t>
      </w:r>
      <w:proofErr w:type="spellStart"/>
      <w:r w:rsidRPr="00CD6273">
        <w:rPr>
          <w:rFonts w:ascii="Times New Roman" w:eastAsia="Yu Gothic" w:hAnsi="Times New Roman" w:cs="Times New Roman"/>
          <w:szCs w:val="27"/>
          <w:lang w:val="en-GB"/>
        </w:rPr>
        <w:t>thức</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tư</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duy</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giải</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quyết</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vấn</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đề</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kỹ</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năng</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mềm</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và</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sự</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phù</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hợp</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của</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thí</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sinh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đối</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với</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chương</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trình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cử</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nhân</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ngành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Quản</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trị</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kinh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doanh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dành</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cho</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các</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tài</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năng</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thể</w:t>
      </w:r>
      <w:proofErr w:type="spellEnd"/>
      <w:r w:rsidR="00893DCA">
        <w:rPr>
          <w:rFonts w:ascii="Times New Roman" w:eastAsia="Yu Gothic" w:hAnsi="Times New Roman" w:cs="Times New Roman"/>
          <w:szCs w:val="27"/>
          <w:lang w:val="en-GB"/>
        </w:rPr>
        <w:t xml:space="preserve"> </w:t>
      </w:r>
      <w:proofErr w:type="spellStart"/>
      <w:r w:rsidR="00893DCA">
        <w:rPr>
          <w:rFonts w:ascii="Times New Roman" w:eastAsia="Yu Gothic" w:hAnsi="Times New Roman" w:cs="Times New Roman"/>
          <w:szCs w:val="27"/>
          <w:lang w:val="en-GB"/>
        </w:rPr>
        <w:t>thao</w:t>
      </w:r>
      <w:proofErr w:type="spellEnd"/>
      <w:r w:rsidR="00893DCA">
        <w:rPr>
          <w:rFonts w:ascii="Times New Roman" w:eastAsia="Yu Gothic" w:hAnsi="Times New Roman" w:cs="Times New Roman"/>
          <w:szCs w:val="27"/>
          <w:lang w:val="en-GB"/>
        </w:rPr>
        <w:t>:</w:t>
      </w:r>
    </w:p>
    <w:p w:rsidR="00271CE4" w:rsidRPr="00CD6273" w:rsidRDefault="00893DCA" w:rsidP="003D4B67">
      <w:pPr>
        <w:spacing w:after="0" w:line="300" w:lineRule="auto"/>
        <w:ind w:firstLine="720"/>
        <w:jc w:val="both"/>
        <w:rPr>
          <w:rFonts w:ascii="Times New Roman" w:eastAsia="Yu Gothic" w:hAnsi="Times New Roman" w:cs="Times New Roman"/>
          <w:szCs w:val="27"/>
          <w:lang w:val="en-GB"/>
        </w:rPr>
      </w:pPr>
      <w:r>
        <w:rPr>
          <w:rFonts w:ascii="Times New Roman" w:eastAsia="Yu Gothic" w:hAnsi="Times New Roman" w:cs="Times New Roman"/>
          <w:szCs w:val="27"/>
          <w:lang w:val="en-GB"/>
        </w:rPr>
        <w:t>-</w:t>
      </w:r>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Nhận</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thức</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về</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những</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vấn</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đề</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tự</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nhiên</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xã</w:t>
      </w:r>
      <w:proofErr w:type="spellEnd"/>
      <w:r w:rsidR="00271CE4" w:rsidRPr="00CD6273">
        <w:rPr>
          <w:rFonts w:ascii="Times New Roman" w:eastAsia="Yu Gothic" w:hAnsi="Times New Roman" w:cs="Times New Roman"/>
          <w:szCs w:val="27"/>
          <w:lang w:val="en-GB"/>
        </w:rPr>
        <w:t xml:space="preserve"> </w:t>
      </w:r>
      <w:proofErr w:type="spellStart"/>
      <w:r w:rsidR="00271CE4" w:rsidRPr="00CD6273">
        <w:rPr>
          <w:rFonts w:ascii="Times New Roman" w:eastAsia="Yu Gothic" w:hAnsi="Times New Roman" w:cs="Times New Roman"/>
          <w:szCs w:val="27"/>
          <w:lang w:val="en-GB"/>
        </w:rPr>
        <w:t>hội</w:t>
      </w:r>
      <w:proofErr w:type="spellEnd"/>
      <w:r w:rsidR="00271CE4" w:rsidRPr="00CD6273">
        <w:rPr>
          <w:rFonts w:ascii="Times New Roman" w:eastAsia="Yu Gothic" w:hAnsi="Times New Roman" w:cs="Times New Roman"/>
          <w:szCs w:val="27"/>
          <w:lang w:val="en-GB"/>
        </w:rPr>
        <w:t>;</w:t>
      </w:r>
    </w:p>
    <w:p w:rsidR="00271CE4" w:rsidRPr="00CD6273" w:rsidRDefault="00893DCA" w:rsidP="003D4B67">
      <w:pPr>
        <w:spacing w:after="0" w:line="300" w:lineRule="auto"/>
        <w:ind w:firstLine="720"/>
        <w:jc w:val="both"/>
        <w:rPr>
          <w:rFonts w:ascii="Times New Roman" w:eastAsia="Yu Gothic" w:hAnsi="Times New Roman" w:cs="Times New Roman"/>
          <w:szCs w:val="27"/>
          <w:lang w:val="en-GB"/>
        </w:rPr>
      </w:pPr>
      <w:r>
        <w:rPr>
          <w:rFonts w:ascii="Times New Roman" w:eastAsia="Yu Gothic" w:hAnsi="Times New Roman" w:cs="Times New Roman"/>
          <w:szCs w:val="27"/>
          <w:lang w:val="en-GB"/>
        </w:rPr>
        <w:t>-</w:t>
      </w:r>
      <w:r w:rsidR="00271CE4" w:rsidRPr="00CD6273">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mềm</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đặt</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mục</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tiêu</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sáng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tạo</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trong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công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việc</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làm</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việc</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nhóm</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giải</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quyết</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vấn</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đề</w:t>
      </w:r>
      <w:proofErr w:type="spellEnd"/>
      <w:r>
        <w:rPr>
          <w:rFonts w:ascii="Times New Roman" w:eastAsia="Yu Gothic" w:hAnsi="Times New Roman" w:cs="Times New Roman"/>
          <w:szCs w:val="27"/>
          <w:lang w:val="en-GB"/>
        </w:rPr>
        <w:t>…</w:t>
      </w:r>
    </w:p>
    <w:p w:rsidR="00271CE4" w:rsidRPr="00CD6273" w:rsidRDefault="00893DCA" w:rsidP="003D4B67">
      <w:pPr>
        <w:spacing w:after="0" w:line="300" w:lineRule="auto"/>
        <w:ind w:firstLine="720"/>
        <w:jc w:val="both"/>
        <w:rPr>
          <w:rFonts w:ascii="Times New Roman" w:eastAsia="Yu Gothic" w:hAnsi="Times New Roman" w:cs="Times New Roman"/>
          <w:szCs w:val="27"/>
          <w:lang w:val="en-GB"/>
        </w:rPr>
      </w:pPr>
      <w:r>
        <w:rPr>
          <w:rFonts w:ascii="Times New Roman" w:eastAsia="Yu Gothic" w:hAnsi="Times New Roman" w:cs="Times New Roman"/>
          <w:szCs w:val="27"/>
          <w:lang w:val="en-GB"/>
        </w:rPr>
        <w:t>-</w:t>
      </w:r>
      <w:r w:rsidR="00271CE4" w:rsidRPr="00CD6273">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Sự</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phù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hợp</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của</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thí</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sinh</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với</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chương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trình</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đào</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tạo</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Hiểu</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biết</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liên</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quan</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về</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ngành</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Quản</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trị</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kinh</w:t>
      </w:r>
      <w:proofErr w:type="spellEnd"/>
      <w:r>
        <w:rPr>
          <w:rFonts w:ascii="Times New Roman" w:eastAsia="Yu Gothic" w:hAnsi="Times New Roman" w:cs="Times New Roman"/>
          <w:szCs w:val="27"/>
          <w:lang w:val="en-GB"/>
        </w:rPr>
        <w:t xml:space="preserve"> </w:t>
      </w:r>
      <w:proofErr w:type="spellStart"/>
      <w:proofErr w:type="gramStart"/>
      <w:r>
        <w:rPr>
          <w:rFonts w:ascii="Times New Roman" w:eastAsia="Yu Gothic" w:hAnsi="Times New Roman" w:cs="Times New Roman"/>
          <w:szCs w:val="27"/>
          <w:lang w:val="en-GB"/>
        </w:rPr>
        <w:t>doanh</w:t>
      </w:r>
      <w:proofErr w:type="spellEnd"/>
      <w:r>
        <w:rPr>
          <w:rFonts w:ascii="Times New Roman" w:eastAsia="Yu Gothic" w:hAnsi="Times New Roman" w:cs="Times New Roman"/>
          <w:szCs w:val="27"/>
          <w:lang w:val="en-GB"/>
        </w:rPr>
        <w:t>..</w:t>
      </w:r>
      <w:proofErr w:type="gramEnd"/>
    </w:p>
    <w:p w:rsidR="00271CE4" w:rsidRDefault="00271CE4" w:rsidP="00271CE4">
      <w:pPr>
        <w:spacing w:after="0" w:line="300" w:lineRule="auto"/>
        <w:ind w:firstLine="720"/>
        <w:jc w:val="both"/>
        <w:rPr>
          <w:rFonts w:ascii="Times New Roman" w:eastAsia="Yu Gothic" w:hAnsi="Times New Roman" w:cs="Times New Roman"/>
          <w:szCs w:val="27"/>
          <w:lang w:val="en-GB"/>
        </w:rPr>
      </w:pPr>
    </w:p>
    <w:tbl>
      <w:tblPr>
        <w:tblStyle w:val="TableGrid"/>
        <w:tblW w:w="9067" w:type="dxa"/>
        <w:tblLook w:val="04A0" w:firstRow="1" w:lastRow="0" w:firstColumn="1" w:lastColumn="0" w:noHBand="0" w:noVBand="1"/>
      </w:tblPr>
      <w:tblGrid>
        <w:gridCol w:w="988"/>
        <w:gridCol w:w="5528"/>
        <w:gridCol w:w="2551"/>
      </w:tblGrid>
      <w:tr w:rsidR="00494BED" w:rsidTr="003D4B67">
        <w:tc>
          <w:tcPr>
            <w:tcW w:w="988" w:type="dxa"/>
          </w:tcPr>
          <w:p w:rsidR="00494BED" w:rsidRPr="00494BED" w:rsidRDefault="00494BED" w:rsidP="00494BED">
            <w:pPr>
              <w:spacing w:after="0" w:line="300" w:lineRule="auto"/>
              <w:jc w:val="center"/>
              <w:rPr>
                <w:rFonts w:ascii="Times New Roman" w:eastAsia="Yu Gothic" w:hAnsi="Times New Roman" w:cs="Times New Roman"/>
                <w:b/>
                <w:szCs w:val="27"/>
                <w:lang w:val="en-GB"/>
              </w:rPr>
            </w:pPr>
            <w:r w:rsidRPr="00494BED">
              <w:rPr>
                <w:rFonts w:ascii="Times New Roman" w:eastAsia="Yu Gothic" w:hAnsi="Times New Roman" w:cs="Times New Roman"/>
                <w:b/>
                <w:szCs w:val="27"/>
                <w:lang w:val="en-GB"/>
              </w:rPr>
              <w:t>STT</w:t>
            </w:r>
          </w:p>
        </w:tc>
        <w:tc>
          <w:tcPr>
            <w:tcW w:w="5528" w:type="dxa"/>
          </w:tcPr>
          <w:p w:rsidR="00494BED" w:rsidRPr="00494BED" w:rsidRDefault="00494BED" w:rsidP="00494BED">
            <w:pPr>
              <w:spacing w:after="0" w:line="300" w:lineRule="auto"/>
              <w:jc w:val="center"/>
              <w:rPr>
                <w:rFonts w:ascii="Times New Roman" w:eastAsia="Yu Gothic" w:hAnsi="Times New Roman" w:cs="Times New Roman"/>
                <w:b/>
                <w:szCs w:val="27"/>
                <w:lang w:val="en-GB"/>
              </w:rPr>
            </w:pPr>
            <w:proofErr w:type="spellStart"/>
            <w:r w:rsidRPr="00494BED">
              <w:rPr>
                <w:rFonts w:ascii="Times New Roman" w:eastAsia="Yu Gothic" w:hAnsi="Times New Roman" w:cs="Times New Roman"/>
                <w:b/>
                <w:szCs w:val="27"/>
                <w:lang w:val="en-GB"/>
              </w:rPr>
              <w:t>Tiêu</w:t>
            </w:r>
            <w:proofErr w:type="spellEnd"/>
            <w:r w:rsidRPr="00494BED">
              <w:rPr>
                <w:rFonts w:ascii="Times New Roman" w:eastAsia="Yu Gothic" w:hAnsi="Times New Roman" w:cs="Times New Roman"/>
                <w:b/>
                <w:szCs w:val="27"/>
                <w:lang w:val="en-GB"/>
              </w:rPr>
              <w:t xml:space="preserve"> </w:t>
            </w:r>
            <w:proofErr w:type="spellStart"/>
            <w:r w:rsidRPr="00494BED">
              <w:rPr>
                <w:rFonts w:ascii="Times New Roman" w:eastAsia="Yu Gothic" w:hAnsi="Times New Roman" w:cs="Times New Roman"/>
                <w:b/>
                <w:szCs w:val="27"/>
                <w:lang w:val="en-GB"/>
              </w:rPr>
              <w:t>chí</w:t>
            </w:r>
            <w:proofErr w:type="spellEnd"/>
          </w:p>
        </w:tc>
        <w:tc>
          <w:tcPr>
            <w:tcW w:w="2551" w:type="dxa"/>
          </w:tcPr>
          <w:p w:rsidR="00494BED" w:rsidRPr="00494BED" w:rsidRDefault="00494BED" w:rsidP="00494BED">
            <w:pPr>
              <w:spacing w:after="0" w:line="300" w:lineRule="auto"/>
              <w:jc w:val="center"/>
              <w:rPr>
                <w:rFonts w:ascii="Times New Roman" w:eastAsia="Yu Gothic" w:hAnsi="Times New Roman" w:cs="Times New Roman"/>
                <w:b/>
                <w:szCs w:val="27"/>
                <w:lang w:val="en-GB"/>
              </w:rPr>
            </w:pPr>
            <w:proofErr w:type="spellStart"/>
            <w:r w:rsidRPr="00494BED">
              <w:rPr>
                <w:rFonts w:ascii="Times New Roman" w:eastAsia="Yu Gothic" w:hAnsi="Times New Roman" w:cs="Times New Roman"/>
                <w:b/>
                <w:szCs w:val="27"/>
                <w:lang w:val="en-GB"/>
              </w:rPr>
              <w:t>Điểm</w:t>
            </w:r>
            <w:proofErr w:type="spellEnd"/>
            <w:r w:rsidRPr="00494BED">
              <w:rPr>
                <w:rFonts w:ascii="Times New Roman" w:eastAsia="Yu Gothic" w:hAnsi="Times New Roman" w:cs="Times New Roman"/>
                <w:b/>
                <w:szCs w:val="27"/>
                <w:lang w:val="en-GB"/>
              </w:rPr>
              <w:t xml:space="preserve"> </w:t>
            </w:r>
            <w:proofErr w:type="spellStart"/>
            <w:r w:rsidRPr="00494BED">
              <w:rPr>
                <w:rFonts w:ascii="Times New Roman" w:eastAsia="Yu Gothic" w:hAnsi="Times New Roman" w:cs="Times New Roman"/>
                <w:b/>
                <w:szCs w:val="27"/>
                <w:lang w:val="en-GB"/>
              </w:rPr>
              <w:t>tối</w:t>
            </w:r>
            <w:proofErr w:type="spellEnd"/>
            <w:r w:rsidRPr="00494BED">
              <w:rPr>
                <w:rFonts w:ascii="Times New Roman" w:eastAsia="Yu Gothic" w:hAnsi="Times New Roman" w:cs="Times New Roman"/>
                <w:b/>
                <w:szCs w:val="27"/>
                <w:lang w:val="en-GB"/>
              </w:rPr>
              <w:t xml:space="preserve"> </w:t>
            </w:r>
            <w:proofErr w:type="spellStart"/>
            <w:r w:rsidRPr="00494BED">
              <w:rPr>
                <w:rFonts w:ascii="Times New Roman" w:eastAsia="Yu Gothic" w:hAnsi="Times New Roman" w:cs="Times New Roman"/>
                <w:b/>
                <w:szCs w:val="27"/>
                <w:lang w:val="en-GB"/>
              </w:rPr>
              <w:t>đa</w:t>
            </w:r>
            <w:proofErr w:type="spellEnd"/>
          </w:p>
        </w:tc>
      </w:tr>
      <w:tr w:rsidR="00494BED" w:rsidTr="003D4B67">
        <w:tc>
          <w:tcPr>
            <w:tcW w:w="988" w:type="dxa"/>
          </w:tcPr>
          <w:p w:rsidR="00494BED" w:rsidRDefault="00494BED"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1</w:t>
            </w:r>
          </w:p>
        </w:tc>
        <w:tc>
          <w:tcPr>
            <w:tcW w:w="5528" w:type="dxa"/>
          </w:tcPr>
          <w:p w:rsidR="00494BED" w:rsidRDefault="00494BED" w:rsidP="00271CE4">
            <w:pPr>
              <w:spacing w:after="0" w:line="300" w:lineRule="auto"/>
              <w:jc w:val="both"/>
              <w:rPr>
                <w:rFonts w:ascii="Times New Roman" w:eastAsia="Yu Gothic" w:hAnsi="Times New Roman" w:cs="Times New Roman"/>
                <w:szCs w:val="27"/>
                <w:lang w:val="en-GB"/>
              </w:rPr>
            </w:pP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lực</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nhận</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thức</w:t>
            </w:r>
            <w:proofErr w:type="spellEnd"/>
          </w:p>
        </w:tc>
        <w:tc>
          <w:tcPr>
            <w:tcW w:w="2551" w:type="dxa"/>
          </w:tcPr>
          <w:p w:rsidR="00494BED" w:rsidRDefault="003D4B67"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40</w:t>
            </w:r>
          </w:p>
        </w:tc>
      </w:tr>
      <w:tr w:rsidR="00494BED" w:rsidTr="003D4B67">
        <w:tc>
          <w:tcPr>
            <w:tcW w:w="988" w:type="dxa"/>
          </w:tcPr>
          <w:p w:rsidR="00494BED" w:rsidRDefault="00494BED"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3</w:t>
            </w:r>
          </w:p>
        </w:tc>
        <w:tc>
          <w:tcPr>
            <w:tcW w:w="5528" w:type="dxa"/>
          </w:tcPr>
          <w:p w:rsidR="00494BED" w:rsidRDefault="00494BED" w:rsidP="00271CE4">
            <w:pPr>
              <w:spacing w:after="0" w:line="300" w:lineRule="auto"/>
              <w:jc w:val="both"/>
              <w:rPr>
                <w:rFonts w:ascii="Times New Roman" w:eastAsia="Yu Gothic" w:hAnsi="Times New Roman" w:cs="Times New Roman"/>
                <w:szCs w:val="27"/>
                <w:lang w:val="en-GB"/>
              </w:rPr>
            </w:pPr>
            <w:proofErr w:type="spellStart"/>
            <w:r>
              <w:rPr>
                <w:rFonts w:ascii="Times New Roman" w:eastAsia="Yu Gothic" w:hAnsi="Times New Roman" w:cs="Times New Roman"/>
                <w:szCs w:val="27"/>
                <w:lang w:val="en-GB"/>
              </w:rPr>
              <w:t>Kỹ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năng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mềm</w:t>
            </w:r>
            <w:proofErr w:type="spellEnd"/>
          </w:p>
        </w:tc>
        <w:tc>
          <w:tcPr>
            <w:tcW w:w="2551" w:type="dxa"/>
          </w:tcPr>
          <w:p w:rsidR="00494BED" w:rsidRDefault="003D4B67"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20</w:t>
            </w:r>
          </w:p>
        </w:tc>
      </w:tr>
      <w:tr w:rsidR="00494BED" w:rsidTr="003D4B67">
        <w:tc>
          <w:tcPr>
            <w:tcW w:w="988" w:type="dxa"/>
          </w:tcPr>
          <w:p w:rsidR="00494BED" w:rsidRDefault="00494BED"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4</w:t>
            </w:r>
          </w:p>
        </w:tc>
        <w:tc>
          <w:tcPr>
            <w:tcW w:w="5528" w:type="dxa"/>
          </w:tcPr>
          <w:p w:rsidR="00494BED" w:rsidRDefault="00494BED" w:rsidP="00271CE4">
            <w:pPr>
              <w:spacing w:after="0" w:line="300" w:lineRule="auto"/>
              <w:jc w:val="both"/>
              <w:rPr>
                <w:rFonts w:ascii="Times New Roman" w:eastAsia="Yu Gothic" w:hAnsi="Times New Roman" w:cs="Times New Roman"/>
                <w:szCs w:val="27"/>
                <w:lang w:val="en-GB"/>
              </w:rPr>
            </w:pPr>
            <w:proofErr w:type="spellStart"/>
            <w:r>
              <w:rPr>
                <w:rFonts w:ascii="Times New Roman" w:eastAsia="Yu Gothic" w:hAnsi="Times New Roman" w:cs="Times New Roman"/>
                <w:szCs w:val="27"/>
                <w:lang w:val="en-GB"/>
              </w:rPr>
              <w:t>Sự</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phù</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hợp</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của</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thí</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sinh</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với</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chương</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trình</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đào</w:t>
            </w:r>
            <w:proofErr w:type="spellEnd"/>
            <w:r>
              <w:rPr>
                <w:rFonts w:ascii="Times New Roman" w:eastAsia="Yu Gothic" w:hAnsi="Times New Roman" w:cs="Times New Roman"/>
                <w:szCs w:val="27"/>
                <w:lang w:val="en-GB"/>
              </w:rPr>
              <w:t xml:space="preserve"> </w:t>
            </w:r>
            <w:proofErr w:type="spellStart"/>
            <w:r>
              <w:rPr>
                <w:rFonts w:ascii="Times New Roman" w:eastAsia="Yu Gothic" w:hAnsi="Times New Roman" w:cs="Times New Roman"/>
                <w:szCs w:val="27"/>
                <w:lang w:val="en-GB"/>
              </w:rPr>
              <w:t>tạo</w:t>
            </w:r>
            <w:proofErr w:type="spellEnd"/>
          </w:p>
        </w:tc>
        <w:tc>
          <w:tcPr>
            <w:tcW w:w="2551" w:type="dxa"/>
          </w:tcPr>
          <w:p w:rsidR="00494BED" w:rsidRDefault="003D4B67" w:rsidP="00494BED">
            <w:pPr>
              <w:spacing w:after="0" w:line="300" w:lineRule="auto"/>
              <w:jc w:val="center"/>
              <w:rPr>
                <w:rFonts w:ascii="Times New Roman" w:eastAsia="Yu Gothic" w:hAnsi="Times New Roman" w:cs="Times New Roman"/>
                <w:szCs w:val="27"/>
                <w:lang w:val="en-GB"/>
              </w:rPr>
            </w:pPr>
            <w:r>
              <w:rPr>
                <w:rFonts w:ascii="Times New Roman" w:eastAsia="Yu Gothic" w:hAnsi="Times New Roman" w:cs="Times New Roman"/>
                <w:szCs w:val="27"/>
                <w:lang w:val="en-GB"/>
              </w:rPr>
              <w:t>10</w:t>
            </w:r>
          </w:p>
        </w:tc>
      </w:tr>
    </w:tbl>
    <w:p w:rsidR="00494BED" w:rsidRPr="00CD6273" w:rsidRDefault="00494BED" w:rsidP="00271CE4">
      <w:pPr>
        <w:spacing w:after="0" w:line="300" w:lineRule="auto"/>
        <w:ind w:firstLine="720"/>
        <w:jc w:val="both"/>
        <w:rPr>
          <w:rFonts w:ascii="Times New Roman" w:eastAsia="Yu Gothic" w:hAnsi="Times New Roman" w:cs="Times New Roman"/>
          <w:szCs w:val="27"/>
          <w:lang w:val="en-GB"/>
        </w:rPr>
        <w:sectPr w:rsidR="00494BED" w:rsidRPr="00CD6273" w:rsidSect="00494BED">
          <w:footerReference w:type="default" r:id="rId7"/>
          <w:pgSz w:w="11907" w:h="16840" w:code="9"/>
          <w:pgMar w:top="1134" w:right="1134" w:bottom="1134" w:left="1701" w:header="567" w:footer="0" w:gutter="0"/>
          <w:pgNumType w:start="1"/>
          <w:cols w:space="720"/>
          <w:noEndnote/>
          <w:docGrid w:linePitch="299"/>
        </w:sectPr>
      </w:pPr>
    </w:p>
    <w:p w:rsidR="00956D2C" w:rsidRDefault="00956D2C" w:rsidP="00D22724">
      <w:pPr>
        <w:spacing w:after="0" w:line="240" w:lineRule="auto"/>
      </w:pPr>
    </w:p>
    <w:sectPr w:rsidR="00956D2C" w:rsidSect="00D22724">
      <w:pgSz w:w="11907" w:h="16840" w:code="9"/>
      <w:pgMar w:top="1134" w:right="1134" w:bottom="1134" w:left="1134" w:header="567"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7B" w:rsidRDefault="008F50FB">
      <w:pPr>
        <w:spacing w:after="0" w:line="240" w:lineRule="auto"/>
      </w:pPr>
      <w:r>
        <w:separator/>
      </w:r>
    </w:p>
  </w:endnote>
  <w:endnote w:type="continuationSeparator" w:id="0">
    <w:p w:rsidR="00E8357B" w:rsidRDefault="008F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DA0" w:rsidRPr="003B752E" w:rsidRDefault="008F50FB" w:rsidP="005933FF">
    <w:pPr>
      <w:pStyle w:val="Footer"/>
      <w:spacing w:after="0" w:line="240" w:lineRule="auto"/>
      <w:jc w:val="center"/>
      <w:rPr>
        <w:sz w:val="24"/>
        <w:szCs w:val="24"/>
      </w:rPr>
    </w:pPr>
    <w:r w:rsidRPr="003B752E">
      <w:rPr>
        <w:sz w:val="24"/>
        <w:szCs w:val="24"/>
      </w:rPr>
      <w:fldChar w:fldCharType="begin"/>
    </w:r>
    <w:r w:rsidRPr="003B752E">
      <w:rPr>
        <w:sz w:val="24"/>
        <w:szCs w:val="24"/>
      </w:rPr>
      <w:instrText xml:space="preserve"> PAGE   \* MERGEFORMAT </w:instrText>
    </w:r>
    <w:r w:rsidRPr="003B752E">
      <w:rPr>
        <w:sz w:val="24"/>
        <w:szCs w:val="24"/>
      </w:rPr>
      <w:fldChar w:fldCharType="separate"/>
    </w:r>
    <w:r w:rsidR="00FC27BC">
      <w:rPr>
        <w:noProof/>
        <w:sz w:val="24"/>
        <w:szCs w:val="24"/>
      </w:rPr>
      <w:t>1</w:t>
    </w:r>
    <w:r w:rsidRPr="003B752E">
      <w:rPr>
        <w:noProof/>
        <w:sz w:val="24"/>
        <w:szCs w:val="24"/>
      </w:rPr>
      <w:fldChar w:fldCharType="end"/>
    </w:r>
  </w:p>
  <w:p w:rsidR="00584DA0" w:rsidRPr="00A27624" w:rsidRDefault="00FC27BC" w:rsidP="00A27624">
    <w:pPr>
      <w:pStyle w:val="Footer"/>
      <w:spacing w:after="0"/>
      <w:jc w:val="center"/>
    </w:pPr>
  </w:p>
  <w:p w:rsidR="00584DA0" w:rsidRDefault="00FC27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7B" w:rsidRDefault="008F50FB">
      <w:pPr>
        <w:spacing w:after="0" w:line="240" w:lineRule="auto"/>
      </w:pPr>
      <w:r>
        <w:separator/>
      </w:r>
    </w:p>
  </w:footnote>
  <w:footnote w:type="continuationSeparator" w:id="0">
    <w:p w:rsidR="00E8357B" w:rsidRDefault="008F5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94E14"/>
    <w:multiLevelType w:val="hybridMultilevel"/>
    <w:tmpl w:val="435817F0"/>
    <w:lvl w:ilvl="0" w:tplc="701EC60C">
      <w:numFmt w:val="bullet"/>
      <w:lvlText w:val="-"/>
      <w:lvlJc w:val="left"/>
      <w:pPr>
        <w:ind w:left="580" w:hanging="360"/>
      </w:pPr>
      <w:rPr>
        <w:rFonts w:ascii="Symbol" w:eastAsia="Wingdings" w:hAnsi="Symbol" w:cs="Cambria Math" w:hint="default"/>
      </w:rPr>
    </w:lvl>
    <w:lvl w:ilvl="1" w:tplc="04090003" w:tentative="1">
      <w:start w:val="1"/>
      <w:numFmt w:val="bullet"/>
      <w:lvlText w:val="o"/>
      <w:lvlJc w:val="left"/>
      <w:pPr>
        <w:ind w:left="1440" w:hanging="360"/>
      </w:pPr>
      <w:rPr>
        <w:rFonts w:ascii="Yu Gothic" w:hAnsi="Yu Gothic" w:cs="Yu Gothic" w:hint="default"/>
      </w:rPr>
    </w:lvl>
    <w:lvl w:ilvl="2" w:tplc="04090005" w:tentative="1">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Yu Gothic" w:hAnsi="Yu Gothic" w:cs="Yu Gothic" w:hint="default"/>
      </w:rPr>
    </w:lvl>
    <w:lvl w:ilvl="5" w:tplc="04090005" w:tentative="1">
      <w:start w:val="1"/>
      <w:numFmt w:val="bullet"/>
      <w:lvlText w:val=""/>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Yu Gothic" w:hAnsi="Yu Gothic" w:cs="Yu Gothic" w:hint="default"/>
      </w:rPr>
    </w:lvl>
    <w:lvl w:ilvl="8" w:tplc="04090005" w:tentative="1">
      <w:start w:val="1"/>
      <w:numFmt w:val="bullet"/>
      <w:lvlText w:val=""/>
      <w:lvlJc w:val="left"/>
      <w:pPr>
        <w:ind w:left="6480" w:hanging="360"/>
      </w:pPr>
      <w:rPr>
        <w:rFonts w:ascii="Courier New" w:hAnsi="Courier New" w:hint="default"/>
      </w:rPr>
    </w:lvl>
  </w:abstractNum>
  <w:abstractNum w:abstractNumId="1" w15:restartNumberingAfterBreak="0">
    <w:nsid w:val="553526CF"/>
    <w:multiLevelType w:val="hybridMultilevel"/>
    <w:tmpl w:val="7EDEAF2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D5189"/>
    <w:multiLevelType w:val="hybridMultilevel"/>
    <w:tmpl w:val="E8DE22A6"/>
    <w:lvl w:ilvl="0" w:tplc="29BA4142">
      <w:start w:val="1"/>
      <w:numFmt w:val="decimal"/>
      <w:suff w:val="space"/>
      <w:lvlText w:val="%1."/>
      <w:lvlJc w:val="left"/>
      <w:pPr>
        <w:ind w:left="709" w:firstLine="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E4"/>
    <w:rsid w:val="00101B53"/>
    <w:rsid w:val="00247951"/>
    <w:rsid w:val="00252FDF"/>
    <w:rsid w:val="00271CE4"/>
    <w:rsid w:val="002B545C"/>
    <w:rsid w:val="00303DDA"/>
    <w:rsid w:val="003D49C8"/>
    <w:rsid w:val="003D4B67"/>
    <w:rsid w:val="003E4CBD"/>
    <w:rsid w:val="003F43AE"/>
    <w:rsid w:val="00494BED"/>
    <w:rsid w:val="00531A19"/>
    <w:rsid w:val="00557CFE"/>
    <w:rsid w:val="005A6E41"/>
    <w:rsid w:val="00695799"/>
    <w:rsid w:val="006F7289"/>
    <w:rsid w:val="00711CCE"/>
    <w:rsid w:val="00720D48"/>
    <w:rsid w:val="007C3AE6"/>
    <w:rsid w:val="0085275D"/>
    <w:rsid w:val="00856C54"/>
    <w:rsid w:val="00893DCA"/>
    <w:rsid w:val="008B1A3F"/>
    <w:rsid w:val="008F2ECD"/>
    <w:rsid w:val="008F50FB"/>
    <w:rsid w:val="00956D2C"/>
    <w:rsid w:val="009F6A62"/>
    <w:rsid w:val="00A033CD"/>
    <w:rsid w:val="00A907EF"/>
    <w:rsid w:val="00AE107A"/>
    <w:rsid w:val="00AE5721"/>
    <w:rsid w:val="00B03F86"/>
    <w:rsid w:val="00B452C5"/>
    <w:rsid w:val="00B54C2C"/>
    <w:rsid w:val="00BF2A18"/>
    <w:rsid w:val="00C63AB3"/>
    <w:rsid w:val="00CD5B27"/>
    <w:rsid w:val="00D22724"/>
    <w:rsid w:val="00D952C2"/>
    <w:rsid w:val="00DB1E51"/>
    <w:rsid w:val="00E5039F"/>
    <w:rsid w:val="00E5709A"/>
    <w:rsid w:val="00E8357B"/>
    <w:rsid w:val="00E87273"/>
    <w:rsid w:val="00F678F4"/>
    <w:rsid w:val="00FC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3C94"/>
  <w15:chartTrackingRefBased/>
  <w15:docId w15:val="{4A4F4909-0704-4FFB-BE19-09961A8F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E4"/>
    <w:pPr>
      <w:spacing w:after="200" w:line="276" w:lineRule="auto"/>
    </w:pPr>
    <w:rPr>
      <w:rFonts w:ascii="Cambria Math" w:eastAsia="Cambria Math" w:hAnsi="Cambria Math" w:cs="Cambria Math"/>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1CE4"/>
    <w:pPr>
      <w:tabs>
        <w:tab w:val="center" w:pos="4680"/>
        <w:tab w:val="right" w:pos="9360"/>
      </w:tabs>
    </w:pPr>
  </w:style>
  <w:style w:type="character" w:customStyle="1" w:styleId="FooterChar">
    <w:name w:val="Footer Char"/>
    <w:basedOn w:val="DefaultParagraphFont"/>
    <w:link w:val="Footer"/>
    <w:uiPriority w:val="99"/>
    <w:rsid w:val="00271CE4"/>
    <w:rPr>
      <w:rFonts w:ascii="Cambria Math" w:eastAsia="Cambria Math" w:hAnsi="Cambria Math" w:cs="Cambria Math"/>
      <w:sz w:val="26"/>
      <w:szCs w:val="26"/>
    </w:rPr>
  </w:style>
  <w:style w:type="table" w:styleId="TableGrid">
    <w:name w:val="Table Grid"/>
    <w:basedOn w:val="TableNormal"/>
    <w:uiPriority w:val="39"/>
    <w:rsid w:val="0049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41</cp:revision>
  <dcterms:created xsi:type="dcterms:W3CDTF">2020-11-30T08:45:00Z</dcterms:created>
  <dcterms:modified xsi:type="dcterms:W3CDTF">2021-05-10T08:04:00Z</dcterms:modified>
</cp:coreProperties>
</file>